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0F4235" w:rsidR="00BF1879" w:rsidP="00BF1879" w:rsidRDefault="00BF1879" w14:paraId="7C38B465" w14:textId="383D08F0">
      <w:pPr>
        <w:pStyle w:val="Title"/>
        <w:ind w:left="-720"/>
        <w:jc w:val="left"/>
        <w:rPr>
          <w:rFonts w:asciiTheme="minorHAnsi" w:hAnsiTheme="minorHAnsi" w:cstheme="minorHAnsi"/>
          <w:sz w:val="22"/>
          <w:szCs w:val="22"/>
          <w:u w:val="none"/>
          <w:lang w:eastAsia="zh-CN"/>
        </w:rPr>
      </w:pPr>
      <w:r w:rsidRPr="000F4235">
        <w:rPr>
          <w:rFonts w:asciiTheme="minorHAnsi" w:hAnsiTheme="minorHAnsi" w:cstheme="minorHAnsi"/>
          <w:sz w:val="22"/>
          <w:szCs w:val="22"/>
          <w:u w:val="none"/>
        </w:rPr>
        <w:t xml:space="preserve">   </w:t>
      </w:r>
    </w:p>
    <w:p w:rsidRPr="000F4235" w:rsidR="00BF1879" w:rsidP="00721F76" w:rsidRDefault="005F7A37" w14:paraId="266D8852" w14:textId="188CAE3D">
      <w:pPr>
        <w:spacing w:line="360" w:lineRule="auto"/>
        <w:jc w:val="center"/>
        <w:rPr>
          <w:rFonts w:asciiTheme="minorHAnsi" w:hAnsiTheme="minorHAnsi" w:cstheme="minorHAnsi"/>
          <w:b/>
          <w:sz w:val="22"/>
          <w:szCs w:val="22"/>
        </w:rPr>
      </w:pPr>
      <w:r w:rsidRPr="000F4235">
        <w:rPr>
          <w:noProof/>
          <w:sz w:val="22"/>
          <w:szCs w:val="22"/>
          <w:lang w:val="en-IE" w:eastAsia="en-IE"/>
        </w:rPr>
        <w:drawing>
          <wp:anchor distT="0" distB="0" distL="114300" distR="114300" simplePos="0" relativeHeight="251659264" behindDoc="0" locked="0" layoutInCell="1" allowOverlap="1" wp14:anchorId="1692DA55" wp14:editId="13D7B354">
            <wp:simplePos x="0" y="0"/>
            <wp:positionH relativeFrom="margin">
              <wp:align>left</wp:align>
            </wp:positionH>
            <wp:positionV relativeFrom="paragraph">
              <wp:posOffset>31115</wp:posOffset>
            </wp:positionV>
            <wp:extent cx="2733675" cy="1029970"/>
            <wp:effectExtent l="0" t="0" r="0" b="0"/>
            <wp:wrapSquare wrapText="bothSides"/>
            <wp:docPr id="1825563051" name="Picture 182556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3675" cy="1029970"/>
                    </a:xfrm>
                    <a:prstGeom prst="rect">
                      <a:avLst/>
                    </a:prstGeom>
                  </pic:spPr>
                </pic:pic>
              </a:graphicData>
            </a:graphic>
            <wp14:sizeRelH relativeFrom="page">
              <wp14:pctWidth>0</wp14:pctWidth>
            </wp14:sizeRelH>
            <wp14:sizeRelV relativeFrom="page">
              <wp14:pctHeight>0</wp14:pctHeight>
            </wp14:sizeRelV>
          </wp:anchor>
        </w:drawing>
      </w:r>
      <w:r w:rsidRPr="000F4235" w:rsidR="0030532F">
        <w:rPr>
          <w:rFonts w:asciiTheme="minorHAnsi" w:hAnsiTheme="minorHAnsi" w:cstheme="minorHAnsi"/>
          <w:noProof/>
          <w:sz w:val="22"/>
          <w:szCs w:val="22"/>
          <w:lang w:val="en-IE" w:eastAsia="en-IE"/>
        </w:rPr>
        <w:drawing>
          <wp:inline distT="0" distB="0" distL="0" distR="0" wp14:anchorId="4A5C59BB" wp14:editId="63AF467F">
            <wp:extent cx="1335580" cy="904875"/>
            <wp:effectExtent l="19050" t="0" r="0" b="0"/>
            <wp:docPr id="3"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11"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rsidRPr="000F4235" w:rsidR="00BA7401" w:rsidP="00BF1879" w:rsidRDefault="00BA7401" w14:paraId="5BC94D94" w14:textId="77777777">
      <w:pPr>
        <w:pStyle w:val="BodyText2"/>
        <w:spacing w:after="0"/>
        <w:ind w:left="-851" w:firstLine="851"/>
        <w:jc w:val="center"/>
        <w:rPr>
          <w:rFonts w:asciiTheme="minorHAnsi" w:hAnsiTheme="minorHAnsi" w:cstheme="minorHAnsi"/>
          <w:b/>
          <w:sz w:val="22"/>
          <w:szCs w:val="22"/>
        </w:rPr>
      </w:pPr>
    </w:p>
    <w:p w:rsidRPr="00D31221" w:rsidR="003066AE" w:rsidP="003066AE" w:rsidRDefault="003066AE" w14:paraId="2DE0BD2E" w14:textId="56A3C6D1">
      <w:pPr>
        <w:pStyle w:val="BodyText2"/>
        <w:spacing w:after="0"/>
        <w:ind w:left="-851" w:firstLine="851"/>
        <w:jc w:val="center"/>
        <w:rPr>
          <w:rFonts w:asciiTheme="minorHAnsi" w:hAnsiTheme="minorHAnsi" w:cstheme="minorHAnsi"/>
          <w:b/>
          <w:sz w:val="22"/>
          <w:szCs w:val="22"/>
        </w:rPr>
      </w:pPr>
      <w:r w:rsidRPr="00D31221">
        <w:rPr>
          <w:rFonts w:asciiTheme="minorHAnsi" w:hAnsiTheme="minorHAnsi" w:cstheme="minorHAnsi"/>
          <w:b/>
          <w:color w:val="000000" w:themeColor="text1"/>
          <w:sz w:val="22"/>
          <w:szCs w:val="22"/>
        </w:rPr>
        <w:t xml:space="preserve">Research Fellow (0.5FTE) </w:t>
      </w:r>
      <w:r w:rsidRPr="00D31221">
        <w:rPr>
          <w:rFonts w:asciiTheme="minorHAnsi" w:hAnsiTheme="minorHAnsi" w:cstheme="minorHAnsi"/>
          <w:b/>
          <w:sz w:val="22"/>
          <w:szCs w:val="22"/>
        </w:rPr>
        <w:t xml:space="preserve">– BIOMEND MSCA Doctoral Network </w:t>
      </w:r>
      <w:r w:rsidRPr="00D31221" w:rsidR="00972C81">
        <w:rPr>
          <w:rFonts w:asciiTheme="minorHAnsi" w:hAnsiTheme="minorHAnsi" w:cstheme="minorHAnsi"/>
          <w:b/>
          <w:sz w:val="22"/>
          <w:szCs w:val="22"/>
        </w:rPr>
        <w:t xml:space="preserve">Project </w:t>
      </w:r>
      <w:r w:rsidRPr="00D31221">
        <w:rPr>
          <w:rFonts w:asciiTheme="minorHAnsi" w:hAnsiTheme="minorHAnsi" w:cstheme="minorHAnsi"/>
          <w:b/>
          <w:sz w:val="22"/>
          <w:szCs w:val="22"/>
        </w:rPr>
        <w:t>Manager</w:t>
      </w:r>
    </w:p>
    <w:p w:rsidRPr="00D31221" w:rsidR="00BF1879" w:rsidP="006A26D2" w:rsidRDefault="003066AE" w14:paraId="2B852357" w14:textId="726612B6">
      <w:pPr>
        <w:pStyle w:val="BodyText2"/>
        <w:spacing w:after="0"/>
        <w:ind w:left="-851" w:firstLine="851"/>
        <w:jc w:val="center"/>
        <w:rPr>
          <w:rFonts w:eastAsia="Times New Roman" w:asciiTheme="minorHAnsi" w:hAnsiTheme="minorHAnsi" w:cstheme="minorHAnsi"/>
          <w:b/>
          <w:bCs/>
          <w:sz w:val="22"/>
          <w:szCs w:val="22"/>
          <w:lang w:val="en-IE" w:eastAsia="en-IE"/>
        </w:rPr>
      </w:pPr>
      <w:r w:rsidRPr="00D31221">
        <w:rPr>
          <w:rFonts w:eastAsia="Times New Roman" w:asciiTheme="minorHAnsi" w:hAnsiTheme="minorHAnsi" w:cstheme="minorHAnsi"/>
          <w:b/>
          <w:bCs/>
          <w:sz w:val="22"/>
          <w:szCs w:val="22"/>
          <w:lang w:val="en-IE" w:eastAsia="en-IE"/>
        </w:rPr>
        <w:t xml:space="preserve">Biomechanics Research Centre </w:t>
      </w:r>
      <w:r w:rsidRPr="00D31221" w:rsidR="00715BE5">
        <w:rPr>
          <w:rFonts w:eastAsia="Times New Roman" w:asciiTheme="minorHAnsi" w:hAnsiTheme="minorHAnsi" w:cstheme="minorHAnsi"/>
          <w:b/>
          <w:bCs/>
          <w:sz w:val="22"/>
          <w:szCs w:val="22"/>
          <w:lang w:val="en-IE" w:eastAsia="en-IE"/>
        </w:rPr>
        <w:t>(BioM</w:t>
      </w:r>
      <w:r w:rsidRPr="00D31221" w:rsidR="005877FA">
        <w:rPr>
          <w:rFonts w:eastAsia="Times New Roman" w:asciiTheme="minorHAnsi" w:hAnsiTheme="minorHAnsi" w:cstheme="minorHAnsi"/>
          <w:b/>
          <w:bCs/>
          <w:sz w:val="22"/>
          <w:szCs w:val="22"/>
          <w:lang w:val="en-IE" w:eastAsia="en-IE"/>
        </w:rPr>
        <w:t>EC</w:t>
      </w:r>
      <w:r w:rsidRPr="00D31221" w:rsidR="00715BE5">
        <w:rPr>
          <w:rFonts w:eastAsia="Times New Roman" w:asciiTheme="minorHAnsi" w:hAnsiTheme="minorHAnsi" w:cstheme="minorHAnsi"/>
          <w:b/>
          <w:bCs/>
          <w:sz w:val="22"/>
          <w:szCs w:val="22"/>
          <w:lang w:val="en-IE" w:eastAsia="en-IE"/>
        </w:rPr>
        <w:t>)</w:t>
      </w:r>
      <w:r w:rsidRPr="00D31221" w:rsidR="00532845">
        <w:rPr>
          <w:rFonts w:eastAsia="Times New Roman" w:asciiTheme="minorHAnsi" w:hAnsiTheme="minorHAnsi" w:cstheme="minorHAnsi"/>
          <w:b/>
          <w:bCs/>
          <w:sz w:val="22"/>
          <w:szCs w:val="22"/>
          <w:lang w:val="en-IE" w:eastAsia="en-IE"/>
        </w:rPr>
        <w:t xml:space="preserve">, </w:t>
      </w:r>
      <w:r w:rsidRPr="00D31221" w:rsidR="00750872">
        <w:rPr>
          <w:rFonts w:eastAsia="Times New Roman" w:asciiTheme="minorHAnsi" w:hAnsiTheme="minorHAnsi" w:cstheme="minorHAnsi"/>
          <w:b/>
          <w:bCs/>
          <w:sz w:val="22"/>
          <w:szCs w:val="22"/>
          <w:lang w:val="en-IE" w:eastAsia="en-IE"/>
        </w:rPr>
        <w:t>School of En</w:t>
      </w:r>
      <w:r w:rsidRPr="00D31221" w:rsidR="005F7A37">
        <w:rPr>
          <w:rFonts w:eastAsia="Times New Roman" w:asciiTheme="minorHAnsi" w:hAnsiTheme="minorHAnsi" w:cstheme="minorHAnsi"/>
          <w:b/>
          <w:bCs/>
          <w:sz w:val="22"/>
          <w:szCs w:val="22"/>
          <w:lang w:val="en-IE" w:eastAsia="en-IE"/>
        </w:rPr>
        <w:t xml:space="preserve">gineering, College of Science &amp; </w:t>
      </w:r>
      <w:r w:rsidRPr="00D31221" w:rsidR="00750872">
        <w:rPr>
          <w:rFonts w:eastAsia="Times New Roman" w:asciiTheme="minorHAnsi" w:hAnsiTheme="minorHAnsi" w:cstheme="minorHAnsi"/>
          <w:b/>
          <w:bCs/>
          <w:sz w:val="22"/>
          <w:szCs w:val="22"/>
          <w:lang w:val="en-IE" w:eastAsia="en-IE"/>
        </w:rPr>
        <w:t>Engineering</w:t>
      </w:r>
    </w:p>
    <w:p w:rsidRPr="00D31221" w:rsidR="00BF1879" w:rsidP="40957C9E" w:rsidRDefault="00BF1879" w14:paraId="5CAE2F12" w14:textId="6CEEB0B3">
      <w:pPr>
        <w:spacing w:line="360" w:lineRule="auto"/>
        <w:jc w:val="center"/>
        <w:rPr>
          <w:rFonts w:asciiTheme="minorHAnsi" w:hAnsiTheme="minorHAnsi" w:cstheme="minorBidi"/>
          <w:b/>
          <w:bCs/>
          <w:sz w:val="22"/>
          <w:szCs w:val="22"/>
          <w:lang w:eastAsia="zh-CN"/>
        </w:rPr>
      </w:pPr>
      <w:r w:rsidRPr="00D31221">
        <w:rPr>
          <w:rFonts w:asciiTheme="minorHAnsi" w:hAnsiTheme="minorHAnsi" w:cstheme="minorBidi"/>
          <w:b/>
          <w:bCs/>
          <w:sz w:val="22"/>
          <w:szCs w:val="22"/>
        </w:rPr>
        <w:t xml:space="preserve">Ref. No. </w:t>
      </w:r>
      <w:r w:rsidRPr="00D31221" w:rsidR="005F7A37">
        <w:rPr>
          <w:rFonts w:asciiTheme="minorHAnsi" w:hAnsiTheme="minorHAnsi" w:cstheme="minorBidi"/>
          <w:b/>
          <w:bCs/>
          <w:sz w:val="22"/>
          <w:szCs w:val="22"/>
        </w:rPr>
        <w:t xml:space="preserve">University of Galway </w:t>
      </w:r>
      <w:r w:rsidRPr="00D31221" w:rsidR="07911885">
        <w:rPr>
          <w:rFonts w:asciiTheme="minorHAnsi" w:hAnsiTheme="minorHAnsi" w:cstheme="minorBidi"/>
          <w:b/>
          <w:bCs/>
          <w:sz w:val="22"/>
          <w:szCs w:val="22"/>
        </w:rPr>
        <w:t>107-24</w:t>
      </w:r>
    </w:p>
    <w:p w:rsidRPr="00D31221" w:rsidR="007C7B5B" w:rsidP="00BF1879" w:rsidRDefault="007C7B5B" w14:paraId="2150A8F9" w14:textId="77777777">
      <w:pPr>
        <w:pStyle w:val="BodyText"/>
        <w:jc w:val="both"/>
        <w:rPr>
          <w:rFonts w:asciiTheme="minorHAnsi" w:hAnsiTheme="minorHAnsi" w:cstheme="minorHAnsi"/>
          <w:color w:val="000000"/>
          <w:szCs w:val="22"/>
          <w:lang w:val="en-US"/>
        </w:rPr>
      </w:pPr>
    </w:p>
    <w:p w:rsidRPr="000F4235" w:rsidR="003066AE" w:rsidP="40957C9E" w:rsidRDefault="003066AE" w14:paraId="1DB088B9" w14:textId="6CA62C05">
      <w:pPr>
        <w:pStyle w:val="BodyText"/>
        <w:jc w:val="both"/>
        <w:rPr>
          <w:rFonts w:asciiTheme="minorHAnsi" w:hAnsiTheme="minorHAnsi" w:cstheme="minorBidi"/>
          <w:color w:val="000000" w:themeColor="text1"/>
          <w:lang w:val="en-US"/>
        </w:rPr>
      </w:pPr>
      <w:r w:rsidRPr="40957C9E">
        <w:rPr>
          <w:rFonts w:asciiTheme="minorHAnsi" w:hAnsiTheme="minorHAnsi" w:cstheme="minorBidi"/>
          <w:color w:val="000000"/>
          <w:lang w:val="en-US"/>
        </w:rPr>
        <w:t xml:space="preserve">Applications are invited from suitably qualified candidates for the </w:t>
      </w:r>
      <w:r w:rsidRPr="40957C9E" w:rsidR="59365732">
        <w:rPr>
          <w:rFonts w:asciiTheme="minorHAnsi" w:hAnsiTheme="minorHAnsi" w:cstheme="minorBidi"/>
          <w:color w:val="000000"/>
          <w:lang w:val="en-US"/>
        </w:rPr>
        <w:t xml:space="preserve">part time (0.5 FTE) fixed term </w:t>
      </w:r>
      <w:r w:rsidRPr="40957C9E">
        <w:rPr>
          <w:rFonts w:asciiTheme="minorHAnsi" w:hAnsiTheme="minorHAnsi" w:cstheme="minorBidi"/>
          <w:color w:val="000000"/>
          <w:lang w:val="en-US"/>
        </w:rPr>
        <w:t xml:space="preserve">position </w:t>
      </w:r>
      <w:r w:rsidRPr="40957C9E" w:rsidR="7638DE52">
        <w:rPr>
          <w:rFonts w:asciiTheme="minorHAnsi" w:hAnsiTheme="minorHAnsi" w:cstheme="minorBidi"/>
          <w:color w:val="000000"/>
          <w:lang w:val="en-US"/>
        </w:rPr>
        <w:t>as</w:t>
      </w:r>
      <w:r w:rsidRPr="40957C9E">
        <w:rPr>
          <w:rFonts w:asciiTheme="minorHAnsi" w:hAnsiTheme="minorHAnsi" w:cstheme="minorBidi"/>
          <w:color w:val="000000"/>
          <w:lang w:val="en-US"/>
        </w:rPr>
        <w:t xml:space="preserve"> a </w:t>
      </w:r>
      <w:r w:rsidRPr="40957C9E" w:rsidR="3E0332DA">
        <w:rPr>
          <w:rFonts w:asciiTheme="minorHAnsi" w:hAnsiTheme="minorHAnsi" w:cstheme="minorBidi"/>
          <w:color w:val="000000" w:themeColor="text1"/>
          <w:lang w:val="en-US"/>
        </w:rPr>
        <w:t xml:space="preserve">Research Fellow - </w:t>
      </w:r>
      <w:r w:rsidRPr="40957C9E">
        <w:rPr>
          <w:rFonts w:asciiTheme="minorHAnsi" w:hAnsiTheme="minorHAnsi" w:cstheme="minorBidi"/>
          <w:color w:val="000000"/>
          <w:lang w:val="en-US"/>
        </w:rPr>
        <w:t xml:space="preserve">Research </w:t>
      </w:r>
      <w:r w:rsidRPr="40957C9E" w:rsidR="00740AC2">
        <w:rPr>
          <w:rFonts w:asciiTheme="minorHAnsi" w:hAnsiTheme="minorHAnsi" w:cstheme="minorBidi"/>
          <w:color w:val="000000"/>
          <w:lang w:val="en-US"/>
        </w:rPr>
        <w:t xml:space="preserve">Project </w:t>
      </w:r>
      <w:r w:rsidRPr="40957C9E">
        <w:rPr>
          <w:rFonts w:asciiTheme="minorHAnsi" w:hAnsiTheme="minorHAnsi" w:cstheme="minorBidi"/>
          <w:color w:val="000000"/>
          <w:lang w:val="en-US"/>
        </w:rPr>
        <w:t xml:space="preserve">Manager for the BIOMEND Marie Skłodowska-Curie Actions (MSCA) Doctoral Network at the Biomechanics Research Centre in the School of Engineering at the University of Galway. </w:t>
      </w:r>
    </w:p>
    <w:p w:rsidRPr="000F4235" w:rsidR="003066AE" w:rsidP="40957C9E" w:rsidRDefault="003066AE" w14:paraId="3DF53027" w14:textId="2663769D">
      <w:pPr>
        <w:pStyle w:val="BodyText"/>
        <w:jc w:val="both"/>
        <w:rPr>
          <w:rFonts w:asciiTheme="minorHAnsi" w:hAnsiTheme="minorHAnsi" w:cstheme="minorBidi"/>
          <w:color w:val="333333"/>
        </w:rPr>
      </w:pPr>
    </w:p>
    <w:p w:rsidRPr="000F4235" w:rsidR="003066AE" w:rsidP="40957C9E" w:rsidRDefault="003066AE" w14:paraId="051CDB33" w14:textId="73D467CA">
      <w:pPr>
        <w:pStyle w:val="BodyText"/>
        <w:rPr>
          <w:rFonts w:asciiTheme="minorHAnsi" w:hAnsiTheme="minorHAnsi" w:cstheme="minorBidi"/>
          <w:color w:val="000000"/>
          <w:lang w:val="en-US"/>
        </w:rPr>
      </w:pPr>
      <w:r w:rsidRPr="40957C9E">
        <w:rPr>
          <w:rFonts w:asciiTheme="minorHAnsi" w:hAnsiTheme="minorHAnsi" w:cstheme="minorBidi"/>
          <w:color w:val="000000" w:themeColor="text1"/>
          <w:szCs w:val="22"/>
        </w:rPr>
        <w:t xml:space="preserve">The position is available at 0.5 Full Time Equivalent (FTE) </w:t>
      </w:r>
      <w:r w:rsidRPr="40957C9E">
        <w:rPr>
          <w:rFonts w:asciiTheme="minorHAnsi" w:hAnsiTheme="minorHAnsi" w:cstheme="minorBidi"/>
          <w:color w:val="000000" w:themeColor="text1"/>
          <w:szCs w:val="22"/>
          <w:lang w:val="en-US"/>
        </w:rPr>
        <w:t>from 1st June 2024 to the 31st December 2027.</w:t>
      </w:r>
    </w:p>
    <w:p w:rsidRPr="000F4235" w:rsidR="003066AE" w:rsidP="003066AE" w:rsidRDefault="003066AE" w14:paraId="3F11F371" w14:textId="77777777">
      <w:pPr>
        <w:pStyle w:val="BodyText"/>
        <w:jc w:val="both"/>
        <w:rPr>
          <w:rFonts w:asciiTheme="minorHAnsi" w:hAnsiTheme="minorHAnsi" w:cstheme="minorHAnsi"/>
          <w:color w:val="auto"/>
          <w:szCs w:val="22"/>
        </w:rPr>
      </w:pPr>
    </w:p>
    <w:p w:rsidRPr="000F4235" w:rsidR="003066AE" w:rsidP="003066AE" w:rsidRDefault="003066AE" w14:paraId="2EB50D92" w14:textId="77777777">
      <w:pPr>
        <w:jc w:val="both"/>
        <w:outlineLvl w:val="0"/>
        <w:rPr>
          <w:rFonts w:asciiTheme="minorHAnsi" w:hAnsiTheme="minorHAnsi" w:cstheme="minorHAnsi"/>
          <w:b/>
          <w:sz w:val="22"/>
          <w:szCs w:val="22"/>
        </w:rPr>
      </w:pPr>
      <w:r w:rsidRPr="000F4235">
        <w:rPr>
          <w:rFonts w:asciiTheme="minorHAnsi" w:hAnsiTheme="minorHAnsi" w:cstheme="minorHAnsi"/>
          <w:b/>
          <w:sz w:val="22"/>
          <w:szCs w:val="22"/>
        </w:rPr>
        <w:t>Project Description:</w:t>
      </w:r>
    </w:p>
    <w:p w:rsidRPr="000F4235" w:rsidR="003066AE" w:rsidP="003066AE" w:rsidRDefault="003066AE" w14:paraId="72D65382" w14:textId="292D9855">
      <w:pPr>
        <w:pStyle w:val="BodyText"/>
        <w:spacing w:after="120"/>
        <w:jc w:val="both"/>
        <w:rPr>
          <w:rFonts w:cs="Arial" w:asciiTheme="minorHAnsi" w:hAnsiTheme="minorHAnsi"/>
          <w:bCs/>
          <w:color w:val="000000"/>
          <w:szCs w:val="22"/>
          <w:lang w:val="en-US"/>
        </w:rPr>
      </w:pPr>
      <w:r w:rsidRPr="000F4235">
        <w:rPr>
          <w:rFonts w:cs="Arial" w:asciiTheme="minorHAnsi" w:hAnsiTheme="minorHAnsi"/>
          <w:color w:val="auto"/>
          <w:szCs w:val="22"/>
          <w:lang w:eastAsia="fi-FI"/>
        </w:rPr>
        <w:t>BIOMEND is a MSCA Industrial Doctorate Network programme that will provide world-class interdisciplinary training for 15 Doctoral Candidates (DCs) in the area of BIOabsorbable Metallic ENdovascular Medical Devices (BIOMEND)</w:t>
      </w:r>
      <w:r w:rsidRPr="000F4235">
        <w:rPr>
          <w:rFonts w:cs="Arial" w:asciiTheme="minorHAnsi" w:hAnsiTheme="minorHAnsi"/>
          <w:color w:val="000000"/>
          <w:szCs w:val="22"/>
          <w:lang w:val="en-US"/>
        </w:rPr>
        <w:t xml:space="preserve">. </w:t>
      </w:r>
      <w:r w:rsidRPr="000F4235">
        <w:rPr>
          <w:rFonts w:cs="Arial" w:asciiTheme="minorHAnsi" w:hAnsiTheme="minorHAnsi"/>
          <w:bCs/>
          <w:color w:val="000000"/>
          <w:szCs w:val="22"/>
          <w:lang w:val="en-US"/>
        </w:rPr>
        <w:t xml:space="preserve">BIOMEND will develop next-generation bioabsorbable metals for endovascular medical devices. BIOMEND will achieve this through the development of ultra-fine grain Magnesium and Zinc alloys that exhibit high strength and high ductility, with enhanced corrosion properties delivered by multi-layer coating technologies. These novel Magnesium and Zinc metal alloys will be leveraged to develop, design and fabricate a range of innovate bioabsorbable endovascular medical devices across both cardiovascular and peripheral applications. </w:t>
      </w:r>
    </w:p>
    <w:p w:rsidRPr="000F4235" w:rsidR="003066AE" w:rsidP="003066AE" w:rsidRDefault="00740AC2" w14:paraId="234E8848" w14:textId="06060054">
      <w:pPr>
        <w:pStyle w:val="BodyText"/>
        <w:spacing w:after="120"/>
        <w:jc w:val="both"/>
        <w:rPr>
          <w:rFonts w:cs="Arial" w:asciiTheme="minorHAnsi" w:hAnsiTheme="minorHAnsi"/>
          <w:color w:val="000000"/>
          <w:szCs w:val="22"/>
          <w:lang w:val="en-US"/>
        </w:rPr>
      </w:pPr>
      <w:r w:rsidRPr="000F4235">
        <w:rPr>
          <w:rFonts w:cs="Arial" w:asciiTheme="minorHAnsi" w:hAnsiTheme="minorHAnsi"/>
          <w:color w:val="000000"/>
          <w:szCs w:val="22"/>
          <w:lang w:val="en-US"/>
        </w:rPr>
        <w:t>The BIOMEND consortium consists of a total of 18 academic, industry and clinical participants, with complementary research skills and training expertise, which spans a number of EU countries and industry sectors</w:t>
      </w:r>
      <w:r>
        <w:rPr>
          <w:rFonts w:cs="Arial" w:asciiTheme="minorHAnsi" w:hAnsiTheme="minorHAnsi"/>
          <w:color w:val="000000"/>
          <w:szCs w:val="22"/>
          <w:lang w:val="en-US"/>
        </w:rPr>
        <w:t xml:space="preserve">. In total, </w:t>
      </w:r>
      <w:r w:rsidRPr="000F4235" w:rsidR="003066AE">
        <w:rPr>
          <w:rFonts w:cs="Arial" w:asciiTheme="minorHAnsi" w:hAnsiTheme="minorHAnsi"/>
          <w:bCs/>
          <w:color w:val="000000"/>
          <w:szCs w:val="22"/>
          <w:lang w:val="en-US"/>
        </w:rPr>
        <w:t xml:space="preserve">BIOMEND DN will recruit </w:t>
      </w:r>
      <w:r w:rsidRPr="000F4235" w:rsidR="003066AE">
        <w:rPr>
          <w:rFonts w:cs="Arial" w:asciiTheme="minorHAnsi" w:hAnsiTheme="minorHAnsi"/>
          <w:color w:val="000000"/>
          <w:szCs w:val="22"/>
        </w:rPr>
        <w:t xml:space="preserve">15 Doctoral Candidates who will undertake </w:t>
      </w:r>
      <w:r w:rsidRPr="000F4235" w:rsidR="003066AE">
        <w:rPr>
          <w:rFonts w:cs="Arial" w:asciiTheme="minorHAnsi" w:hAnsiTheme="minorHAnsi"/>
          <w:color w:val="000000"/>
          <w:szCs w:val="22"/>
          <w:lang w:val="en-US"/>
        </w:rPr>
        <w:t>3-year PhD programmes, co-hosted by academic and non-academic members of the consortium.</w:t>
      </w:r>
      <w:r w:rsidRPr="000F4235" w:rsidR="003066AE">
        <w:rPr>
          <w:szCs w:val="22"/>
        </w:rPr>
        <w:t xml:space="preserve"> </w:t>
      </w:r>
    </w:p>
    <w:p w:rsidRPr="000F4235" w:rsidR="003066AE" w:rsidP="003066AE" w:rsidRDefault="003066AE" w14:paraId="16CEF4EC" w14:textId="77777777">
      <w:pPr>
        <w:autoSpaceDE w:val="0"/>
        <w:autoSpaceDN w:val="0"/>
        <w:adjustRightInd w:val="0"/>
        <w:jc w:val="both"/>
        <w:rPr>
          <w:rFonts w:asciiTheme="minorHAnsi" w:hAnsiTheme="minorHAnsi" w:cstheme="minorHAnsi"/>
          <w:sz w:val="22"/>
          <w:szCs w:val="22"/>
        </w:rPr>
      </w:pPr>
    </w:p>
    <w:p w:rsidRPr="000F4235" w:rsidR="003066AE" w:rsidP="003066AE" w:rsidRDefault="003066AE" w14:paraId="1C96AF25" w14:textId="77777777">
      <w:pPr>
        <w:jc w:val="both"/>
        <w:outlineLvl w:val="0"/>
        <w:rPr>
          <w:rFonts w:asciiTheme="minorHAnsi" w:hAnsiTheme="minorHAnsi" w:cstheme="minorHAnsi"/>
          <w:b/>
          <w:sz w:val="22"/>
          <w:szCs w:val="22"/>
        </w:rPr>
      </w:pPr>
      <w:r w:rsidRPr="000F4235">
        <w:rPr>
          <w:rFonts w:asciiTheme="minorHAnsi" w:hAnsiTheme="minorHAnsi" w:cstheme="minorHAnsi"/>
          <w:b/>
          <w:sz w:val="22"/>
          <w:szCs w:val="22"/>
        </w:rPr>
        <w:t>Job Description:</w:t>
      </w:r>
    </w:p>
    <w:p w:rsidRPr="000F4235" w:rsidR="003066AE" w:rsidP="003066AE" w:rsidRDefault="003066AE" w14:paraId="5BC9D4C3" w14:textId="4EAB2FD7">
      <w:pPr>
        <w:jc w:val="both"/>
        <w:outlineLvl w:val="0"/>
        <w:rPr>
          <w:rFonts w:asciiTheme="minorHAnsi" w:hAnsiTheme="minorHAnsi" w:cstheme="minorHAnsi"/>
          <w:color w:val="000000"/>
          <w:sz w:val="22"/>
          <w:szCs w:val="22"/>
          <w:lang w:val="en-US"/>
        </w:rPr>
      </w:pPr>
      <w:r w:rsidRPr="000F4235">
        <w:rPr>
          <w:rFonts w:asciiTheme="minorHAnsi" w:hAnsiTheme="minorHAnsi" w:cstheme="minorHAnsi"/>
          <w:color w:val="000000"/>
          <w:sz w:val="22"/>
          <w:szCs w:val="22"/>
          <w:lang w:val="en-US"/>
        </w:rPr>
        <w:t>The successful candidate will be responsible, under the supervision of the Principal Investigator, for leading the BIOMEND MSCA Doctoral Network, which is led by Prof. Ted Vaughan in the Biomechanics Research Centre, School of Engineering, University of Galway</w:t>
      </w:r>
    </w:p>
    <w:p w:rsidRPr="000F4235" w:rsidR="003066AE" w:rsidP="003066AE" w:rsidRDefault="003066AE" w14:paraId="68F43120" w14:textId="77777777">
      <w:pPr>
        <w:jc w:val="both"/>
        <w:outlineLvl w:val="0"/>
        <w:rPr>
          <w:rFonts w:asciiTheme="minorHAnsi" w:hAnsiTheme="minorHAnsi" w:cstheme="minorHAnsi"/>
          <w:color w:val="000000"/>
          <w:sz w:val="22"/>
          <w:szCs w:val="22"/>
          <w:lang w:val="en-US"/>
        </w:rPr>
      </w:pPr>
    </w:p>
    <w:p w:rsidRPr="000F4235" w:rsidR="003066AE" w:rsidP="003066AE" w:rsidRDefault="003066AE" w14:paraId="7B0D953A" w14:textId="7D1729B6">
      <w:pPr>
        <w:jc w:val="both"/>
        <w:outlineLvl w:val="0"/>
        <w:rPr>
          <w:rFonts w:asciiTheme="minorHAnsi" w:hAnsiTheme="minorHAnsi" w:cstheme="minorHAnsi"/>
          <w:sz w:val="22"/>
          <w:szCs w:val="22"/>
        </w:rPr>
      </w:pPr>
      <w:r w:rsidRPr="000F4235">
        <w:rPr>
          <w:rFonts w:asciiTheme="minorHAnsi" w:hAnsiTheme="minorHAnsi" w:cstheme="minorHAnsi"/>
          <w:color w:val="000000"/>
          <w:sz w:val="22"/>
          <w:szCs w:val="22"/>
          <w:lang w:val="en-US"/>
        </w:rPr>
        <w:t xml:space="preserve">The role will involve managing </w:t>
      </w:r>
      <w:r w:rsidRPr="000F4235" w:rsidR="003638B8">
        <w:rPr>
          <w:rFonts w:asciiTheme="minorHAnsi" w:hAnsiTheme="minorHAnsi" w:cstheme="minorHAnsi"/>
          <w:color w:val="000000"/>
          <w:sz w:val="22"/>
          <w:szCs w:val="22"/>
          <w:lang w:val="en-US"/>
        </w:rPr>
        <w:t xml:space="preserve">both </w:t>
      </w:r>
      <w:r w:rsidRPr="000F4235">
        <w:rPr>
          <w:rFonts w:asciiTheme="minorHAnsi" w:hAnsiTheme="minorHAnsi" w:cstheme="minorHAnsi"/>
          <w:color w:val="000000"/>
          <w:sz w:val="22"/>
          <w:szCs w:val="22"/>
          <w:lang w:val="en-US"/>
        </w:rPr>
        <w:t xml:space="preserve">technical and administrative aspects of the BIOMEND MSCA Doctoral Network to ensure the successful delivery of the collaborative research and training programmes. The role will also contribute to the wider strategic development of the BIOMEND MSCA programme, by </w:t>
      </w:r>
      <w:r w:rsidRPr="000F4235">
        <w:rPr>
          <w:rFonts w:asciiTheme="minorHAnsi" w:hAnsiTheme="minorHAnsi" w:cstheme="minorHAnsi"/>
          <w:sz w:val="22"/>
          <w:szCs w:val="22"/>
        </w:rPr>
        <w:t>Identifying appropriate funding cal</w:t>
      </w:r>
      <w:r w:rsidR="00972C81">
        <w:rPr>
          <w:rFonts w:asciiTheme="minorHAnsi" w:hAnsiTheme="minorHAnsi" w:cstheme="minorHAnsi"/>
          <w:sz w:val="22"/>
          <w:szCs w:val="22"/>
        </w:rPr>
        <w:t xml:space="preserve">ls, </w:t>
      </w:r>
      <w:r w:rsidRPr="000F4235">
        <w:rPr>
          <w:rFonts w:asciiTheme="minorHAnsi" w:hAnsiTheme="minorHAnsi" w:cstheme="minorHAnsi"/>
          <w:sz w:val="22"/>
          <w:szCs w:val="22"/>
        </w:rPr>
        <w:t>supporting grant writing activities to achieve future funding</w:t>
      </w:r>
      <w:r w:rsidR="00972C81">
        <w:rPr>
          <w:rFonts w:asciiTheme="minorHAnsi" w:hAnsiTheme="minorHAnsi" w:cstheme="minorHAnsi"/>
          <w:sz w:val="22"/>
          <w:szCs w:val="22"/>
        </w:rPr>
        <w:t xml:space="preserve"> and protection of intellectual property</w:t>
      </w:r>
      <w:r w:rsidR="00224919">
        <w:rPr>
          <w:rFonts w:asciiTheme="minorHAnsi" w:hAnsiTheme="minorHAnsi" w:cstheme="minorHAnsi"/>
          <w:sz w:val="22"/>
          <w:szCs w:val="22"/>
        </w:rPr>
        <w:t xml:space="preserve"> and setting out a commercialisation roadmap. </w:t>
      </w:r>
    </w:p>
    <w:p w:rsidRPr="000F4235" w:rsidR="003066AE" w:rsidP="003066AE" w:rsidRDefault="003066AE" w14:paraId="5322D4E5" w14:textId="77777777">
      <w:pPr>
        <w:jc w:val="both"/>
        <w:outlineLvl w:val="0"/>
        <w:rPr>
          <w:rFonts w:asciiTheme="minorHAnsi" w:hAnsiTheme="minorHAnsi" w:cstheme="minorHAnsi"/>
          <w:sz w:val="22"/>
          <w:szCs w:val="22"/>
        </w:rPr>
      </w:pPr>
    </w:p>
    <w:p w:rsidRPr="000F4235" w:rsidR="003066AE" w:rsidP="003066AE" w:rsidRDefault="003066AE" w14:paraId="7A4E34B9" w14:textId="77777777">
      <w:pPr>
        <w:pStyle w:val="BodyText"/>
        <w:jc w:val="both"/>
        <w:rPr>
          <w:rFonts w:asciiTheme="minorHAnsi" w:hAnsiTheme="minorHAnsi" w:cstheme="minorHAnsi"/>
          <w:color w:val="auto"/>
          <w:szCs w:val="22"/>
        </w:rPr>
      </w:pPr>
      <w:r w:rsidRPr="000F4235">
        <w:rPr>
          <w:rFonts w:asciiTheme="minorHAnsi" w:hAnsiTheme="minorHAnsi" w:cstheme="minorHAnsi"/>
          <w:color w:val="auto"/>
          <w:szCs w:val="22"/>
        </w:rPr>
        <w:t xml:space="preserve">The position will be based within the Alice Perry Engineering Building at the School of Engineering in University of Galway. Successful candidates will be highly motivated and have an excellent track-record in research </w:t>
      </w:r>
      <w:r w:rsidRPr="000F4235">
        <w:rPr>
          <w:rFonts w:asciiTheme="minorHAnsi" w:hAnsiTheme="minorHAnsi" w:cstheme="minorHAnsi"/>
          <w:color w:val="auto"/>
          <w:szCs w:val="22"/>
        </w:rPr>
        <w:lastRenderedPageBreak/>
        <w:t>project management experience (minimum 4 years). The successful candidates may be required to travel nationally and internationally.</w:t>
      </w:r>
    </w:p>
    <w:p w:rsidRPr="000F4235" w:rsidR="003066AE" w:rsidP="003066AE" w:rsidRDefault="003066AE" w14:paraId="25498DC0" w14:textId="77777777">
      <w:pPr>
        <w:jc w:val="both"/>
        <w:outlineLvl w:val="0"/>
        <w:rPr>
          <w:rFonts w:asciiTheme="minorHAnsi" w:hAnsiTheme="minorHAnsi" w:cstheme="minorHAnsi"/>
          <w:b/>
          <w:sz w:val="22"/>
          <w:szCs w:val="22"/>
        </w:rPr>
      </w:pPr>
    </w:p>
    <w:p w:rsidRPr="000F4235" w:rsidR="003066AE" w:rsidP="003066AE" w:rsidRDefault="003066AE" w14:paraId="11CFD200" w14:textId="77777777">
      <w:pPr>
        <w:jc w:val="both"/>
        <w:outlineLvl w:val="0"/>
        <w:rPr>
          <w:rFonts w:asciiTheme="minorHAnsi" w:hAnsiTheme="minorHAnsi" w:cstheme="minorHAnsi"/>
          <w:sz w:val="22"/>
          <w:szCs w:val="22"/>
        </w:rPr>
      </w:pPr>
      <w:r w:rsidRPr="000F4235">
        <w:rPr>
          <w:rFonts w:asciiTheme="minorHAnsi" w:hAnsiTheme="minorHAnsi" w:cstheme="minorHAnsi"/>
          <w:b/>
          <w:sz w:val="22"/>
          <w:szCs w:val="22"/>
        </w:rPr>
        <w:t xml:space="preserve">Duties: </w:t>
      </w:r>
    </w:p>
    <w:p w:rsidRPr="000F4235" w:rsidR="003066AE" w:rsidP="003066AE" w:rsidRDefault="003066AE" w14:paraId="6CB7F5E8" w14:textId="77777777">
      <w:pPr>
        <w:jc w:val="both"/>
        <w:outlineLvl w:val="0"/>
        <w:rPr>
          <w:rFonts w:asciiTheme="minorHAnsi" w:hAnsiTheme="minorHAnsi" w:cstheme="minorHAnsi"/>
          <w:sz w:val="22"/>
          <w:szCs w:val="22"/>
        </w:rPr>
      </w:pPr>
      <w:r w:rsidRPr="000F4235">
        <w:rPr>
          <w:rFonts w:asciiTheme="minorHAnsi" w:hAnsiTheme="minorHAnsi" w:cstheme="minorHAnsi"/>
          <w:sz w:val="22"/>
          <w:szCs w:val="22"/>
        </w:rPr>
        <w:t>The successful candidate will:</w:t>
      </w:r>
    </w:p>
    <w:p w:rsidRPr="000F4235" w:rsidR="003066AE" w:rsidP="40957C9E" w:rsidRDefault="003066AE" w14:paraId="6861B00D" w14:textId="536698AB">
      <w:pPr>
        <w:pStyle w:val="ListParagraph"/>
        <w:numPr>
          <w:ilvl w:val="0"/>
          <w:numId w:val="5"/>
        </w:numPr>
        <w:jc w:val="both"/>
        <w:outlineLvl w:val="0"/>
        <w:rPr>
          <w:rFonts w:asciiTheme="minorHAnsi" w:hAnsiTheme="minorHAnsi" w:cstheme="minorBidi"/>
          <w:sz w:val="22"/>
          <w:szCs w:val="22"/>
        </w:rPr>
      </w:pPr>
      <w:r w:rsidRPr="40957C9E">
        <w:rPr>
          <w:rFonts w:asciiTheme="minorHAnsi" w:hAnsiTheme="minorHAnsi" w:cstheme="minorBidi"/>
          <w:color w:val="000000" w:themeColor="text1"/>
          <w:sz w:val="22"/>
          <w:szCs w:val="22"/>
          <w:lang w:val="en-US"/>
        </w:rPr>
        <w:t>Manage technical and administrative aspects of the BIOMEND MSCA Doctoral Network to ensure the successful delivery of the research and training programmes</w:t>
      </w:r>
      <w:r w:rsidRPr="40957C9E">
        <w:rPr>
          <w:rFonts w:asciiTheme="minorHAnsi" w:hAnsiTheme="minorHAnsi" w:cstheme="minorBidi"/>
          <w:sz w:val="22"/>
          <w:szCs w:val="22"/>
        </w:rPr>
        <w:t>. This will include technical monitoring of project progress,</w:t>
      </w:r>
      <w:r w:rsidRPr="40957C9E" w:rsidR="70FCBABE">
        <w:rPr>
          <w:rFonts w:asciiTheme="minorHAnsi" w:hAnsiTheme="minorHAnsi" w:cstheme="minorBidi"/>
          <w:sz w:val="22"/>
          <w:szCs w:val="22"/>
        </w:rPr>
        <w:t xml:space="preserve"> </w:t>
      </w:r>
      <w:r w:rsidRPr="40957C9E">
        <w:rPr>
          <w:rFonts w:asciiTheme="minorHAnsi" w:hAnsiTheme="minorHAnsi" w:cstheme="minorBidi"/>
          <w:sz w:val="22"/>
          <w:szCs w:val="22"/>
        </w:rPr>
        <w:t xml:space="preserve">and reporting of project milestones and deliverables in accordance with funder guidelines. </w:t>
      </w:r>
    </w:p>
    <w:p w:rsidRPr="000F4235" w:rsidR="003066AE" w:rsidP="003066AE" w:rsidRDefault="003066AE" w14:paraId="06ABDCC9" w14:textId="77777777">
      <w:pPr>
        <w:pStyle w:val="ListParagraph"/>
        <w:numPr>
          <w:ilvl w:val="0"/>
          <w:numId w:val="5"/>
        </w:numPr>
        <w:jc w:val="both"/>
        <w:outlineLvl w:val="0"/>
        <w:rPr>
          <w:rFonts w:asciiTheme="minorHAnsi" w:hAnsiTheme="minorHAnsi" w:cstheme="minorHAnsi"/>
          <w:sz w:val="22"/>
          <w:szCs w:val="22"/>
        </w:rPr>
      </w:pPr>
      <w:r w:rsidRPr="000F4235">
        <w:rPr>
          <w:rFonts w:asciiTheme="minorHAnsi" w:hAnsiTheme="minorHAnsi" w:cstheme="minorHAnsi"/>
          <w:sz w:val="22"/>
          <w:szCs w:val="22"/>
        </w:rPr>
        <w:t xml:space="preserve">Support the Principal Investigator in the design, development and delivery of the BIOMEND research programme and contribute to the tutoring, mentoring and training of Doctoral Candidates. </w:t>
      </w:r>
    </w:p>
    <w:p w:rsidR="003066AE" w:rsidP="003066AE" w:rsidRDefault="003066AE" w14:paraId="0A41BA61" w14:textId="3C9179F8">
      <w:pPr>
        <w:pStyle w:val="ListParagraph"/>
        <w:numPr>
          <w:ilvl w:val="0"/>
          <w:numId w:val="5"/>
        </w:numPr>
        <w:jc w:val="both"/>
        <w:outlineLvl w:val="0"/>
        <w:rPr>
          <w:rFonts w:asciiTheme="minorHAnsi" w:hAnsiTheme="minorHAnsi" w:cstheme="minorHAnsi"/>
          <w:sz w:val="22"/>
          <w:szCs w:val="22"/>
        </w:rPr>
      </w:pPr>
      <w:r w:rsidRPr="000F4235">
        <w:rPr>
          <w:rFonts w:asciiTheme="minorHAnsi" w:hAnsiTheme="minorHAnsi" w:cstheme="minorHAnsi"/>
          <w:sz w:val="22"/>
          <w:szCs w:val="22"/>
        </w:rPr>
        <w:t>Provide leadership on the dissemination</w:t>
      </w:r>
      <w:r w:rsidR="00224919">
        <w:rPr>
          <w:rFonts w:asciiTheme="minorHAnsi" w:hAnsiTheme="minorHAnsi" w:cstheme="minorHAnsi"/>
          <w:sz w:val="22"/>
          <w:szCs w:val="22"/>
        </w:rPr>
        <w:t xml:space="preserve"> and</w:t>
      </w:r>
      <w:r w:rsidRPr="000F4235">
        <w:rPr>
          <w:rFonts w:asciiTheme="minorHAnsi" w:hAnsiTheme="minorHAnsi" w:cstheme="minorHAnsi"/>
          <w:sz w:val="22"/>
          <w:szCs w:val="22"/>
        </w:rPr>
        <w:t xml:space="preserve"> communication </w:t>
      </w:r>
      <w:r w:rsidR="00224919">
        <w:rPr>
          <w:rFonts w:asciiTheme="minorHAnsi" w:hAnsiTheme="minorHAnsi" w:cstheme="minorHAnsi"/>
          <w:sz w:val="22"/>
          <w:szCs w:val="22"/>
        </w:rPr>
        <w:t xml:space="preserve">of </w:t>
      </w:r>
      <w:r w:rsidRPr="000F4235">
        <w:rPr>
          <w:rFonts w:asciiTheme="minorHAnsi" w:hAnsiTheme="minorHAnsi" w:cstheme="minorHAnsi"/>
          <w:sz w:val="22"/>
          <w:szCs w:val="22"/>
        </w:rPr>
        <w:t>the BIOMEND Doctoral Network.</w:t>
      </w:r>
    </w:p>
    <w:p w:rsidR="00224919" w:rsidP="00224919" w:rsidRDefault="00224919" w14:paraId="512D6EFB" w14:textId="32E9F73F">
      <w:pPr>
        <w:pStyle w:val="ListParagraph"/>
        <w:numPr>
          <w:ilvl w:val="0"/>
          <w:numId w:val="5"/>
        </w:numPr>
        <w:jc w:val="both"/>
        <w:rPr>
          <w:rFonts w:asciiTheme="minorHAnsi" w:hAnsiTheme="minorHAnsi" w:cstheme="minorHAnsi"/>
          <w:sz w:val="22"/>
          <w:szCs w:val="22"/>
        </w:rPr>
      </w:pPr>
      <w:r w:rsidRPr="00224919">
        <w:rPr>
          <w:rFonts w:asciiTheme="minorHAnsi" w:hAnsiTheme="minorHAnsi" w:cstheme="minorHAnsi"/>
          <w:sz w:val="22"/>
          <w:szCs w:val="22"/>
        </w:rPr>
        <w:t xml:space="preserve">Contribute to </w:t>
      </w:r>
      <w:r>
        <w:rPr>
          <w:rFonts w:asciiTheme="minorHAnsi" w:hAnsiTheme="minorHAnsi" w:cstheme="minorHAnsi"/>
          <w:sz w:val="22"/>
          <w:szCs w:val="22"/>
        </w:rPr>
        <w:t xml:space="preserve">the protection of intellectual property arising from the consortium through patents/commercial applications. </w:t>
      </w:r>
    </w:p>
    <w:p w:rsidRPr="000F4235" w:rsidR="003066AE" w:rsidP="00224919" w:rsidRDefault="003066AE" w14:paraId="1697C6ED" w14:textId="4A985624">
      <w:pPr>
        <w:pStyle w:val="ListParagraph"/>
        <w:numPr>
          <w:ilvl w:val="0"/>
          <w:numId w:val="5"/>
        </w:numPr>
        <w:jc w:val="both"/>
        <w:rPr>
          <w:rFonts w:asciiTheme="minorHAnsi" w:hAnsiTheme="minorHAnsi" w:cstheme="minorHAnsi"/>
          <w:sz w:val="22"/>
          <w:szCs w:val="22"/>
        </w:rPr>
      </w:pPr>
      <w:r w:rsidRPr="000F4235">
        <w:rPr>
          <w:rFonts w:asciiTheme="minorHAnsi" w:hAnsiTheme="minorHAnsi" w:cstheme="minorHAnsi"/>
          <w:sz w:val="22"/>
          <w:szCs w:val="22"/>
        </w:rPr>
        <w:t xml:space="preserve">Management of research project budgets in accordance with University policy and funder guidelines. Oversee purchasing, ordering, monitoring and reporting on research project budgets using the Agresso financial system. Maintaining regular contact with the research accounts office of the University.  </w:t>
      </w:r>
    </w:p>
    <w:p w:rsidRPr="000F4235" w:rsidR="003066AE" w:rsidP="003066AE" w:rsidRDefault="003066AE" w14:paraId="57B7219A" w14:textId="77777777">
      <w:pPr>
        <w:pStyle w:val="ListParagraph"/>
        <w:numPr>
          <w:ilvl w:val="0"/>
          <w:numId w:val="5"/>
        </w:numPr>
        <w:jc w:val="both"/>
        <w:rPr>
          <w:rFonts w:asciiTheme="minorHAnsi" w:hAnsiTheme="minorHAnsi" w:cstheme="minorHAnsi"/>
          <w:sz w:val="22"/>
          <w:szCs w:val="22"/>
        </w:rPr>
      </w:pPr>
      <w:r w:rsidRPr="000F4235">
        <w:rPr>
          <w:rFonts w:asciiTheme="minorHAnsi" w:hAnsiTheme="minorHAnsi" w:cstheme="minorHAnsi"/>
          <w:sz w:val="22"/>
          <w:szCs w:val="22"/>
        </w:rPr>
        <w:t xml:space="preserve">Maintain critical relationships across academic, industrial and clinical partners of the BIOMEND Doctoral network, and also with funders and other stakeholders. </w:t>
      </w:r>
    </w:p>
    <w:p w:rsidRPr="000F4235" w:rsidR="003066AE" w:rsidP="003066AE" w:rsidRDefault="003066AE" w14:paraId="2790F0EE" w14:textId="77777777">
      <w:pPr>
        <w:pStyle w:val="ListParagraph"/>
        <w:numPr>
          <w:ilvl w:val="0"/>
          <w:numId w:val="5"/>
        </w:numPr>
        <w:jc w:val="both"/>
        <w:rPr>
          <w:rFonts w:asciiTheme="minorHAnsi" w:hAnsiTheme="minorHAnsi" w:cstheme="minorHAnsi"/>
          <w:sz w:val="22"/>
          <w:szCs w:val="22"/>
        </w:rPr>
      </w:pPr>
      <w:r w:rsidRPr="000F4235">
        <w:rPr>
          <w:rFonts w:asciiTheme="minorHAnsi" w:hAnsiTheme="minorHAnsi" w:cstheme="minorHAnsi"/>
          <w:sz w:val="22"/>
          <w:szCs w:val="22"/>
        </w:rPr>
        <w:t xml:space="preserve">Contribute to grant writing, budget preparation and alliance management with the aim of targeting further national and European funding programmes, relevant to the BIOMEND Doctoral Network. </w:t>
      </w:r>
    </w:p>
    <w:p w:rsidRPr="000F4235" w:rsidR="003066AE" w:rsidP="003066AE" w:rsidRDefault="003066AE" w14:paraId="7E77A815" w14:textId="77777777">
      <w:pPr>
        <w:pStyle w:val="BodyText"/>
        <w:jc w:val="both"/>
        <w:outlineLvl w:val="0"/>
        <w:rPr>
          <w:rFonts w:asciiTheme="minorHAnsi" w:hAnsiTheme="minorHAnsi" w:cstheme="minorHAnsi"/>
          <w:b/>
          <w:bCs/>
          <w:color w:val="000000"/>
          <w:szCs w:val="22"/>
        </w:rPr>
      </w:pPr>
    </w:p>
    <w:p w:rsidRPr="000F4235" w:rsidR="003066AE" w:rsidP="003066AE" w:rsidRDefault="003066AE" w14:paraId="4F7834B9" w14:textId="77777777">
      <w:pPr>
        <w:pStyle w:val="BodyText"/>
        <w:jc w:val="both"/>
        <w:outlineLvl w:val="0"/>
        <w:rPr>
          <w:rFonts w:asciiTheme="minorHAnsi" w:hAnsiTheme="minorHAnsi" w:cstheme="minorHAnsi"/>
          <w:b/>
          <w:bCs/>
          <w:color w:val="000000"/>
          <w:szCs w:val="22"/>
        </w:rPr>
      </w:pPr>
      <w:r w:rsidRPr="40957C9E">
        <w:rPr>
          <w:rFonts w:asciiTheme="minorHAnsi" w:hAnsiTheme="minorHAnsi" w:cstheme="minorBidi"/>
          <w:b/>
          <w:bCs/>
          <w:color w:val="000000" w:themeColor="text1"/>
        </w:rPr>
        <w:t xml:space="preserve">Qualifications/Skills required: </w:t>
      </w:r>
    </w:p>
    <w:p w:rsidRPr="000F4235" w:rsidR="003066AE" w:rsidP="003066AE" w:rsidRDefault="003066AE" w14:paraId="7142B7EC" w14:textId="77777777">
      <w:pPr>
        <w:pStyle w:val="BodyText"/>
        <w:jc w:val="both"/>
        <w:outlineLvl w:val="0"/>
        <w:rPr>
          <w:rFonts w:asciiTheme="minorHAnsi" w:hAnsiTheme="minorHAnsi" w:cstheme="minorHAnsi"/>
          <w:bCs/>
          <w:color w:val="000000"/>
          <w:szCs w:val="22"/>
        </w:rPr>
      </w:pPr>
    </w:p>
    <w:p w:rsidRPr="000F4235" w:rsidR="003066AE" w:rsidP="003066AE" w:rsidRDefault="003066AE" w14:paraId="2796C54F" w14:textId="77777777">
      <w:pPr>
        <w:pStyle w:val="BodyText"/>
        <w:jc w:val="both"/>
        <w:outlineLvl w:val="0"/>
        <w:rPr>
          <w:rFonts w:asciiTheme="minorHAnsi" w:hAnsiTheme="minorHAnsi" w:cstheme="minorHAnsi"/>
          <w:b/>
          <w:bCs/>
          <w:color w:val="000000"/>
          <w:szCs w:val="22"/>
        </w:rPr>
      </w:pPr>
      <w:r w:rsidRPr="40957C9E">
        <w:rPr>
          <w:rFonts w:asciiTheme="minorHAnsi" w:hAnsiTheme="minorHAnsi" w:cstheme="minorBidi"/>
          <w:b/>
          <w:bCs/>
          <w:color w:val="000000" w:themeColor="text1"/>
        </w:rPr>
        <w:t>Essential Requirements:</w:t>
      </w:r>
    </w:p>
    <w:p w:rsidR="252836C5" w:rsidP="40957C9E" w:rsidRDefault="252836C5" w14:paraId="5CD71A6C" w14:textId="38CAA903">
      <w:pPr>
        <w:pStyle w:val="ListParagraph"/>
        <w:numPr>
          <w:ilvl w:val="0"/>
          <w:numId w:val="4"/>
        </w:numPr>
        <w:jc w:val="both"/>
        <w:rPr>
          <w:rFonts w:asciiTheme="minorHAnsi" w:hAnsiTheme="minorHAnsi" w:cstheme="minorBidi"/>
          <w:color w:val="000000" w:themeColor="text1"/>
          <w:sz w:val="22"/>
          <w:szCs w:val="22"/>
          <w:lang w:eastAsia="en-US"/>
        </w:rPr>
      </w:pPr>
      <w:r w:rsidRPr="40957C9E">
        <w:rPr>
          <w:rFonts w:asciiTheme="minorHAnsi" w:hAnsiTheme="minorHAnsi" w:cstheme="minorBidi"/>
          <w:color w:val="000000" w:themeColor="text1"/>
          <w:sz w:val="22"/>
          <w:szCs w:val="22"/>
        </w:rPr>
        <w:t>Applicants must have a PhD in Engineering, Science, Health Sciences, or a related discipline.</w:t>
      </w:r>
    </w:p>
    <w:p w:rsidR="00954092" w:rsidP="40957C9E" w:rsidRDefault="003066AE" w14:paraId="1083BF98" w14:textId="0CD0082A">
      <w:pPr>
        <w:pStyle w:val="ListParagraph"/>
        <w:numPr>
          <w:ilvl w:val="0"/>
          <w:numId w:val="4"/>
        </w:numPr>
        <w:jc w:val="both"/>
        <w:rPr>
          <w:rFonts w:asciiTheme="minorHAnsi" w:hAnsiTheme="minorHAnsi" w:cstheme="minorBidi"/>
          <w:color w:val="000000"/>
          <w:sz w:val="22"/>
          <w:szCs w:val="22"/>
          <w:lang w:eastAsia="en-US"/>
        </w:rPr>
      </w:pPr>
      <w:r w:rsidRPr="40957C9E">
        <w:rPr>
          <w:rFonts w:asciiTheme="minorHAnsi" w:hAnsiTheme="minorHAnsi" w:cstheme="minorBidi"/>
          <w:color w:val="000000" w:themeColor="text1"/>
          <w:sz w:val="22"/>
          <w:szCs w:val="22"/>
          <w:lang w:eastAsia="en-US"/>
        </w:rPr>
        <w:t xml:space="preserve">Applicants must have substantial experience </w:t>
      </w:r>
      <w:r w:rsidRPr="40957C9E">
        <w:rPr>
          <w:rFonts w:asciiTheme="minorHAnsi" w:hAnsiTheme="minorHAnsi" w:cstheme="minorBidi"/>
          <w:color w:val="000000" w:themeColor="text1"/>
          <w:sz w:val="22"/>
          <w:szCs w:val="22"/>
        </w:rPr>
        <w:t xml:space="preserve">in research project management experience (minimum 4 years) for </w:t>
      </w:r>
      <w:r w:rsidRPr="40957C9E">
        <w:rPr>
          <w:rFonts w:asciiTheme="minorHAnsi" w:hAnsiTheme="minorHAnsi" w:cstheme="minorBidi"/>
          <w:color w:val="000000" w:themeColor="text1"/>
          <w:sz w:val="22"/>
          <w:szCs w:val="22"/>
          <w:lang w:eastAsia="en-US"/>
        </w:rPr>
        <w:t xml:space="preserve">programmes related to both National and/or European funding schemes. </w:t>
      </w:r>
    </w:p>
    <w:p w:rsidRPr="00954092" w:rsidR="00954092" w:rsidP="00954092" w:rsidRDefault="00954092" w14:paraId="23D5EC0E" w14:textId="28BE06D7">
      <w:pPr>
        <w:pStyle w:val="ListParagraph"/>
        <w:numPr>
          <w:ilvl w:val="0"/>
          <w:numId w:val="4"/>
        </w:numPr>
        <w:jc w:val="both"/>
        <w:rPr>
          <w:rFonts w:asciiTheme="minorHAnsi" w:hAnsiTheme="minorHAnsi" w:cstheme="minorHAnsi"/>
          <w:bCs/>
          <w:color w:val="000000"/>
          <w:sz w:val="22"/>
          <w:szCs w:val="22"/>
          <w:lang w:eastAsia="en-US"/>
        </w:rPr>
      </w:pPr>
      <w:r w:rsidRPr="40957C9E">
        <w:rPr>
          <w:rFonts w:asciiTheme="minorHAnsi" w:hAnsiTheme="minorHAnsi" w:cstheme="minorBidi"/>
          <w:color w:val="000000" w:themeColor="text1"/>
          <w:sz w:val="22"/>
          <w:szCs w:val="22"/>
          <w:lang w:eastAsia="en-US"/>
        </w:rPr>
        <w:t xml:space="preserve">Strong track-record in research related to materials science and engineering, biomedical science/engineering and/or health sciences. </w:t>
      </w:r>
    </w:p>
    <w:p w:rsidR="00954092" w:rsidP="003066AE" w:rsidRDefault="00954092" w14:paraId="093F4492" w14:textId="7AB518C2">
      <w:pPr>
        <w:pStyle w:val="ListParagraph"/>
        <w:numPr>
          <w:ilvl w:val="0"/>
          <w:numId w:val="4"/>
        </w:numPr>
        <w:jc w:val="both"/>
        <w:rPr>
          <w:rFonts w:asciiTheme="minorHAnsi" w:hAnsiTheme="minorHAnsi" w:cstheme="minorHAnsi"/>
          <w:bCs/>
          <w:color w:val="000000"/>
          <w:sz w:val="22"/>
          <w:szCs w:val="22"/>
          <w:lang w:eastAsia="en-US"/>
        </w:rPr>
      </w:pPr>
      <w:r w:rsidRPr="40957C9E">
        <w:rPr>
          <w:rFonts w:asciiTheme="minorHAnsi" w:hAnsiTheme="minorHAnsi" w:cstheme="minorBidi"/>
          <w:color w:val="000000" w:themeColor="text1"/>
          <w:sz w:val="22"/>
          <w:szCs w:val="22"/>
          <w:lang w:eastAsia="en-US"/>
        </w:rPr>
        <w:t>Evidence of strong written, verbal, and interpersonal communication skills, including skill to produce information that is appropriately presented and effectively received by academic and non-academic audiences</w:t>
      </w:r>
    </w:p>
    <w:p w:rsidRPr="00954092" w:rsidR="003066AE" w:rsidP="40957C9E" w:rsidRDefault="003066AE" w14:paraId="11974D0F" w14:textId="6F140F39">
      <w:pPr>
        <w:pStyle w:val="ListParagraph"/>
        <w:numPr>
          <w:ilvl w:val="0"/>
          <w:numId w:val="4"/>
        </w:numPr>
        <w:jc w:val="both"/>
        <w:rPr>
          <w:rFonts w:asciiTheme="minorHAnsi" w:hAnsiTheme="minorHAnsi" w:cstheme="minorBidi"/>
          <w:color w:val="000000"/>
          <w:sz w:val="22"/>
          <w:szCs w:val="22"/>
          <w:lang w:eastAsia="en-US"/>
        </w:rPr>
      </w:pPr>
      <w:r w:rsidRPr="40957C9E">
        <w:rPr>
          <w:rFonts w:asciiTheme="minorHAnsi" w:hAnsiTheme="minorHAnsi" w:cstheme="minorBidi"/>
          <w:color w:val="000000" w:themeColor="text1"/>
          <w:sz w:val="22"/>
          <w:szCs w:val="22"/>
          <w:lang w:eastAsia="en-US"/>
        </w:rPr>
        <w:t xml:space="preserve">Applicants must have evidenced experience of grant writing for international and/or national funding programmes. </w:t>
      </w:r>
    </w:p>
    <w:p w:rsidRPr="000F4235" w:rsidR="003066AE" w:rsidP="003066AE" w:rsidRDefault="003066AE" w14:paraId="7473E03C" w14:textId="1CE446AB">
      <w:pPr>
        <w:pStyle w:val="ListParagraph"/>
        <w:numPr>
          <w:ilvl w:val="0"/>
          <w:numId w:val="4"/>
        </w:numPr>
        <w:jc w:val="both"/>
        <w:rPr>
          <w:rFonts w:asciiTheme="minorHAnsi" w:hAnsiTheme="minorHAnsi" w:cstheme="minorHAnsi"/>
          <w:bCs/>
          <w:color w:val="000000" w:themeColor="text1"/>
          <w:sz w:val="22"/>
          <w:szCs w:val="22"/>
          <w:lang w:eastAsia="en-US"/>
        </w:rPr>
      </w:pPr>
      <w:r w:rsidRPr="40957C9E">
        <w:rPr>
          <w:rFonts w:asciiTheme="minorHAnsi" w:hAnsiTheme="minorHAnsi" w:cstheme="minorBidi"/>
          <w:color w:val="000000" w:themeColor="text1"/>
          <w:sz w:val="22"/>
          <w:szCs w:val="22"/>
          <w:lang w:eastAsia="en-US"/>
        </w:rPr>
        <w:t xml:space="preserve">Evidence of peer-reviewed publications in the areas of </w:t>
      </w:r>
      <w:r w:rsidRPr="40957C9E" w:rsidR="006F6DA2">
        <w:rPr>
          <w:rFonts w:asciiTheme="minorHAnsi" w:hAnsiTheme="minorHAnsi" w:cstheme="minorBidi"/>
          <w:color w:val="000000" w:themeColor="text1"/>
          <w:sz w:val="22"/>
          <w:szCs w:val="22"/>
          <w:lang w:eastAsia="en-US"/>
        </w:rPr>
        <w:t xml:space="preserve">materials science, </w:t>
      </w:r>
      <w:r w:rsidRPr="40957C9E">
        <w:rPr>
          <w:rFonts w:asciiTheme="minorHAnsi" w:hAnsiTheme="minorHAnsi" w:cstheme="minorBidi"/>
          <w:color w:val="000000" w:themeColor="text1"/>
          <w:sz w:val="22"/>
          <w:szCs w:val="22"/>
          <w:lang w:eastAsia="en-US"/>
        </w:rPr>
        <w:t xml:space="preserve">biomedical </w:t>
      </w:r>
      <w:r w:rsidRPr="40957C9E" w:rsidR="006F6DA2">
        <w:rPr>
          <w:rFonts w:asciiTheme="minorHAnsi" w:hAnsiTheme="minorHAnsi" w:cstheme="minorBidi"/>
          <w:color w:val="000000" w:themeColor="text1"/>
          <w:sz w:val="22"/>
          <w:szCs w:val="22"/>
          <w:lang w:eastAsia="en-US"/>
        </w:rPr>
        <w:t xml:space="preserve">engineering/science </w:t>
      </w:r>
      <w:r w:rsidRPr="40957C9E">
        <w:rPr>
          <w:rFonts w:asciiTheme="minorHAnsi" w:hAnsiTheme="minorHAnsi" w:cstheme="minorBidi"/>
          <w:color w:val="000000" w:themeColor="text1"/>
          <w:sz w:val="22"/>
          <w:szCs w:val="22"/>
          <w:lang w:eastAsia="en-US"/>
        </w:rPr>
        <w:t xml:space="preserve">and/or health sciences. </w:t>
      </w:r>
    </w:p>
    <w:p w:rsidRPr="000F4235" w:rsidR="003066AE" w:rsidP="003066AE" w:rsidRDefault="003066AE" w14:paraId="1C6E48F2" w14:textId="77777777">
      <w:pPr>
        <w:pStyle w:val="ListParagraph"/>
        <w:numPr>
          <w:ilvl w:val="0"/>
          <w:numId w:val="4"/>
        </w:numPr>
        <w:jc w:val="both"/>
        <w:rPr>
          <w:rFonts w:asciiTheme="minorHAnsi" w:hAnsiTheme="minorHAnsi" w:cstheme="minorHAnsi"/>
          <w:bCs/>
          <w:color w:val="000000"/>
          <w:sz w:val="22"/>
          <w:szCs w:val="22"/>
          <w:lang w:eastAsia="en-US"/>
        </w:rPr>
      </w:pPr>
      <w:r w:rsidRPr="40957C9E">
        <w:rPr>
          <w:rFonts w:asciiTheme="minorHAnsi" w:hAnsiTheme="minorHAnsi" w:cstheme="minorBidi"/>
          <w:color w:val="000000" w:themeColor="text1"/>
          <w:sz w:val="22"/>
          <w:szCs w:val="22"/>
          <w:lang w:eastAsia="en-US"/>
        </w:rPr>
        <w:t>Flexible, self-motivated; ability to work independently and collaboratively.</w:t>
      </w:r>
    </w:p>
    <w:p w:rsidRPr="000F4235" w:rsidR="003066AE" w:rsidP="003066AE" w:rsidRDefault="003066AE" w14:paraId="4DF13C29" w14:textId="77777777">
      <w:pPr>
        <w:pStyle w:val="ListParagraph"/>
        <w:numPr>
          <w:ilvl w:val="0"/>
          <w:numId w:val="4"/>
        </w:numPr>
        <w:jc w:val="both"/>
        <w:rPr>
          <w:rFonts w:asciiTheme="minorHAnsi" w:hAnsiTheme="minorHAnsi" w:cstheme="minorHAnsi"/>
          <w:bCs/>
          <w:color w:val="000000"/>
          <w:sz w:val="22"/>
          <w:szCs w:val="22"/>
          <w:lang w:eastAsia="en-US"/>
        </w:rPr>
      </w:pPr>
      <w:r w:rsidRPr="40957C9E">
        <w:rPr>
          <w:rFonts w:asciiTheme="minorHAnsi" w:hAnsiTheme="minorHAnsi" w:cstheme="minorBidi"/>
          <w:color w:val="000000" w:themeColor="text1"/>
          <w:sz w:val="22"/>
          <w:szCs w:val="22"/>
          <w:lang w:eastAsia="en-US"/>
        </w:rPr>
        <w:t>Experience in co-ordinating and supervising team members.</w:t>
      </w:r>
    </w:p>
    <w:p w:rsidRPr="000F4235" w:rsidR="003066AE" w:rsidP="40957C9E" w:rsidRDefault="003066AE" w14:paraId="3A9DDF57" w14:textId="77777777">
      <w:pPr>
        <w:pStyle w:val="ListParagraph"/>
        <w:numPr>
          <w:ilvl w:val="0"/>
          <w:numId w:val="4"/>
        </w:numPr>
        <w:jc w:val="both"/>
        <w:rPr>
          <w:rFonts w:asciiTheme="minorHAnsi" w:hAnsiTheme="minorHAnsi" w:cstheme="minorBidi"/>
          <w:color w:val="000000"/>
          <w:sz w:val="22"/>
          <w:szCs w:val="22"/>
          <w:lang w:eastAsia="en-US"/>
        </w:rPr>
      </w:pPr>
      <w:r w:rsidRPr="40957C9E">
        <w:rPr>
          <w:rFonts w:asciiTheme="minorHAnsi" w:hAnsiTheme="minorHAnsi" w:cstheme="minorBidi"/>
          <w:color w:val="000000" w:themeColor="text1"/>
          <w:sz w:val="22"/>
          <w:szCs w:val="22"/>
          <w:lang w:eastAsia="en-US"/>
        </w:rPr>
        <w:t xml:space="preserve">Proven excellence in IT literacy in particular with word processing and spread sheets. </w:t>
      </w:r>
    </w:p>
    <w:p w:rsidRPr="000F4235" w:rsidR="003066AE" w:rsidP="003066AE" w:rsidRDefault="003066AE" w14:paraId="558DDC67" w14:textId="77777777">
      <w:pPr>
        <w:pStyle w:val="BodyText"/>
        <w:jc w:val="both"/>
        <w:outlineLvl w:val="0"/>
        <w:rPr>
          <w:rFonts w:asciiTheme="minorHAnsi" w:hAnsiTheme="minorHAnsi" w:cstheme="minorHAnsi"/>
          <w:bCs/>
          <w:color w:val="000000"/>
          <w:szCs w:val="22"/>
        </w:rPr>
      </w:pPr>
    </w:p>
    <w:p w:rsidRPr="000F4235" w:rsidR="003066AE" w:rsidP="003066AE" w:rsidRDefault="003066AE" w14:paraId="3E4D466A" w14:textId="77777777">
      <w:pPr>
        <w:pStyle w:val="BodyText"/>
        <w:jc w:val="both"/>
        <w:outlineLvl w:val="0"/>
        <w:rPr>
          <w:rFonts w:asciiTheme="minorHAnsi" w:hAnsiTheme="minorHAnsi" w:cstheme="minorHAnsi"/>
          <w:b/>
          <w:bCs/>
          <w:color w:val="000000"/>
          <w:szCs w:val="22"/>
        </w:rPr>
      </w:pPr>
      <w:r w:rsidRPr="000F4235">
        <w:rPr>
          <w:rFonts w:asciiTheme="minorHAnsi" w:hAnsiTheme="minorHAnsi" w:cstheme="minorHAnsi"/>
          <w:b/>
          <w:bCs/>
          <w:color w:val="000000"/>
          <w:szCs w:val="22"/>
        </w:rPr>
        <w:t xml:space="preserve">Desirable Requirements: </w:t>
      </w:r>
    </w:p>
    <w:p w:rsidRPr="000F4235" w:rsidR="003066AE" w:rsidP="003066AE" w:rsidRDefault="003066AE" w14:paraId="35933909" w14:textId="77777777">
      <w:pPr>
        <w:pStyle w:val="BodyText"/>
        <w:numPr>
          <w:ilvl w:val="0"/>
          <w:numId w:val="4"/>
        </w:numPr>
        <w:jc w:val="both"/>
        <w:rPr>
          <w:rFonts w:asciiTheme="minorHAnsi" w:hAnsiTheme="minorHAnsi" w:cstheme="minorHAnsi"/>
          <w:bCs/>
          <w:color w:val="000000" w:themeColor="text1"/>
          <w:szCs w:val="22"/>
        </w:rPr>
      </w:pPr>
      <w:r w:rsidRPr="40957C9E">
        <w:rPr>
          <w:rFonts w:asciiTheme="minorHAnsi" w:hAnsiTheme="minorHAnsi" w:cstheme="minorBidi"/>
          <w:color w:val="000000" w:themeColor="text1"/>
        </w:rPr>
        <w:t>Track record in coordinating collaborative projects, organising consultants to support applications, seminar organisation.</w:t>
      </w:r>
    </w:p>
    <w:p w:rsidRPr="000F4235" w:rsidR="003066AE" w:rsidP="003066AE" w:rsidRDefault="003066AE" w14:paraId="6BFFD0A7" w14:textId="77777777">
      <w:pPr>
        <w:pStyle w:val="ListParagraph"/>
        <w:numPr>
          <w:ilvl w:val="0"/>
          <w:numId w:val="4"/>
        </w:numPr>
        <w:jc w:val="both"/>
        <w:rPr>
          <w:rFonts w:asciiTheme="minorHAnsi" w:hAnsiTheme="minorHAnsi" w:cstheme="minorHAnsi"/>
          <w:bCs/>
          <w:color w:val="000000"/>
          <w:sz w:val="22"/>
          <w:szCs w:val="22"/>
          <w:lang w:eastAsia="en-US"/>
        </w:rPr>
      </w:pPr>
      <w:r w:rsidRPr="40957C9E">
        <w:rPr>
          <w:rFonts w:asciiTheme="minorHAnsi" w:hAnsiTheme="minorHAnsi" w:cstheme="minorBidi"/>
          <w:color w:val="000000" w:themeColor="text1"/>
          <w:sz w:val="22"/>
          <w:szCs w:val="22"/>
        </w:rPr>
        <w:t>E</w:t>
      </w:r>
      <w:r w:rsidRPr="40957C9E">
        <w:rPr>
          <w:rFonts w:asciiTheme="minorHAnsi" w:hAnsiTheme="minorHAnsi" w:cstheme="minorBidi"/>
          <w:color w:val="000000" w:themeColor="text1"/>
          <w:sz w:val="22"/>
          <w:szCs w:val="22"/>
          <w:lang w:eastAsia="en-US"/>
        </w:rPr>
        <w:t xml:space="preserve">videnced experience of </w:t>
      </w:r>
      <w:r w:rsidRPr="40957C9E">
        <w:rPr>
          <w:rFonts w:asciiTheme="minorHAnsi" w:hAnsiTheme="minorHAnsi" w:cstheme="minorBidi"/>
          <w:color w:val="000000" w:themeColor="text1"/>
          <w:sz w:val="22"/>
          <w:szCs w:val="22"/>
        </w:rPr>
        <w:t xml:space="preserve">successful </w:t>
      </w:r>
      <w:r w:rsidRPr="40957C9E">
        <w:rPr>
          <w:rFonts w:asciiTheme="minorHAnsi" w:hAnsiTheme="minorHAnsi" w:cstheme="minorBidi"/>
          <w:color w:val="000000" w:themeColor="text1"/>
          <w:sz w:val="22"/>
          <w:szCs w:val="22"/>
          <w:lang w:eastAsia="en-US"/>
        </w:rPr>
        <w:t xml:space="preserve">grant </w:t>
      </w:r>
      <w:r w:rsidRPr="40957C9E">
        <w:rPr>
          <w:rFonts w:asciiTheme="minorHAnsi" w:hAnsiTheme="minorHAnsi" w:cstheme="minorBidi"/>
          <w:color w:val="000000" w:themeColor="text1"/>
          <w:sz w:val="22"/>
          <w:szCs w:val="22"/>
        </w:rPr>
        <w:t xml:space="preserve">proposal preparation </w:t>
      </w:r>
      <w:r w:rsidRPr="40957C9E">
        <w:rPr>
          <w:rFonts w:asciiTheme="minorHAnsi" w:hAnsiTheme="minorHAnsi" w:cstheme="minorBidi"/>
          <w:color w:val="000000" w:themeColor="text1"/>
          <w:sz w:val="22"/>
          <w:szCs w:val="22"/>
          <w:lang w:eastAsia="en-US"/>
        </w:rPr>
        <w:t>for National and/or European funding schemes.</w:t>
      </w:r>
    </w:p>
    <w:p w:rsidRPr="000F4235" w:rsidR="003066AE" w:rsidP="003066AE" w:rsidRDefault="003066AE" w14:paraId="4FF49452" w14:textId="77777777">
      <w:pPr>
        <w:pStyle w:val="BodyText"/>
        <w:numPr>
          <w:ilvl w:val="0"/>
          <w:numId w:val="4"/>
        </w:numPr>
        <w:jc w:val="both"/>
        <w:rPr>
          <w:rFonts w:asciiTheme="minorHAnsi" w:hAnsiTheme="minorHAnsi" w:cstheme="minorHAnsi"/>
          <w:bCs/>
          <w:color w:val="auto"/>
          <w:szCs w:val="22"/>
        </w:rPr>
      </w:pPr>
      <w:r w:rsidRPr="40957C9E">
        <w:rPr>
          <w:rFonts w:asciiTheme="minorHAnsi" w:hAnsiTheme="minorHAnsi" w:cstheme="minorBidi"/>
          <w:color w:val="auto"/>
        </w:rPr>
        <w:t>Website maintenance and management of social media experience.</w:t>
      </w:r>
    </w:p>
    <w:p w:rsidRPr="000F4235" w:rsidR="003066AE" w:rsidP="003066AE" w:rsidRDefault="003066AE" w14:paraId="74EAFF27" w14:textId="77777777">
      <w:pPr>
        <w:pStyle w:val="BodyText"/>
        <w:numPr>
          <w:ilvl w:val="0"/>
          <w:numId w:val="4"/>
        </w:numPr>
        <w:jc w:val="both"/>
        <w:outlineLvl w:val="0"/>
        <w:rPr>
          <w:rFonts w:asciiTheme="minorHAnsi" w:hAnsiTheme="minorHAnsi" w:cstheme="minorHAnsi"/>
          <w:bCs/>
          <w:color w:val="000000"/>
          <w:szCs w:val="22"/>
        </w:rPr>
      </w:pPr>
      <w:r w:rsidRPr="236E8F99" w:rsidR="003066AE">
        <w:rPr>
          <w:rFonts w:ascii="Calibri" w:hAnsi="Calibri" w:cs="" w:asciiTheme="minorAscii" w:hAnsiTheme="minorAscii" w:cstheme="minorBidi"/>
          <w:color w:val="000000" w:themeColor="text1" w:themeTint="FF" w:themeShade="FF"/>
        </w:rPr>
        <w:t>Experience of working on industry-related projects, or in collaboration with industry.</w:t>
      </w:r>
    </w:p>
    <w:p w:rsidR="236E8F99" w:rsidP="236E8F99" w:rsidRDefault="236E8F99" w14:paraId="6D6D8860" w14:textId="25716BA6">
      <w:pPr>
        <w:pStyle w:val="BodyText"/>
        <w:jc w:val="both"/>
        <w:outlineLvl w:val="0"/>
        <w:rPr>
          <w:rFonts w:ascii="Calibri" w:hAnsi="Calibri" w:cs="Calibri" w:asciiTheme="minorAscii" w:hAnsiTheme="minorAscii" w:cstheme="minorAscii"/>
          <w:color w:val="993300"/>
          <w:sz w:val="22"/>
          <w:szCs w:val="22"/>
        </w:rPr>
      </w:pPr>
    </w:p>
    <w:p w:rsidR="411ACDC6" w:rsidP="236E8F99" w:rsidRDefault="411ACDC6" w14:paraId="533C86CE" w14:textId="466FAC07">
      <w:pPr>
        <w:pStyle w:val="BodyText"/>
        <w:jc w:val="both"/>
        <w:rPr>
          <w:rFonts w:ascii="Calibri" w:hAnsi="Calibri" w:eastAsia="Calibri" w:cs="Calibri" w:asciiTheme="minorAscii" w:hAnsiTheme="minorAscii" w:eastAsiaTheme="minorAscii" w:cstheme="minorAscii"/>
          <w:noProof w:val="0"/>
          <w:color w:val="auto"/>
          <w:lang w:val="en-GB"/>
        </w:rPr>
      </w:pPr>
      <w:r w:rsidRPr="236E8F99" w:rsidR="411ACDC6">
        <w:rPr>
          <w:rFonts w:ascii="Calibri" w:hAnsi="Calibri" w:eastAsia="Calibri" w:cs="Calibri" w:asciiTheme="minorAscii" w:hAnsiTheme="minorAscii" w:eastAsiaTheme="minorAscii" w:cstheme="minorAscii"/>
          <w:b w:val="1"/>
          <w:bCs w:val="1"/>
          <w:noProof w:val="0"/>
          <w:color w:val="auto"/>
          <w:lang w:val="en-GB"/>
        </w:rPr>
        <w:t>Employment permit restrictions apply for this category of post.</w:t>
      </w:r>
    </w:p>
    <w:p w:rsidRPr="000F4235" w:rsidR="00BF1879" w:rsidP="00BF1879" w:rsidRDefault="00BF1879" w14:paraId="58433234" w14:textId="77777777">
      <w:pPr>
        <w:pStyle w:val="BodyText"/>
        <w:jc w:val="both"/>
        <w:rPr>
          <w:rFonts w:asciiTheme="minorHAnsi" w:hAnsiTheme="minorHAnsi" w:cstheme="minorHAnsi"/>
          <w:color w:val="000000"/>
          <w:szCs w:val="22"/>
        </w:rPr>
      </w:pPr>
    </w:p>
    <w:p w:rsidRPr="000F4235" w:rsidR="003066AE" w:rsidP="40957C9E" w:rsidRDefault="003066AE" w14:paraId="709F8B09" w14:textId="7FA9A509">
      <w:pPr>
        <w:pStyle w:val="BodyText"/>
        <w:jc w:val="both"/>
        <w:rPr>
          <w:rFonts w:asciiTheme="minorHAnsi" w:hAnsiTheme="minorHAnsi" w:cstheme="minorBidi"/>
          <w:color w:val="000000"/>
        </w:rPr>
      </w:pPr>
      <w:r w:rsidRPr="40957C9E">
        <w:rPr>
          <w:rFonts w:asciiTheme="minorHAnsi" w:hAnsiTheme="minorHAnsi" w:cstheme="minorBidi"/>
          <w:b/>
          <w:bCs/>
          <w:color w:val="000000"/>
        </w:rPr>
        <w:lastRenderedPageBreak/>
        <w:t>Salary</w:t>
      </w:r>
      <w:r w:rsidRPr="40957C9E">
        <w:rPr>
          <w:rFonts w:asciiTheme="minorHAnsi" w:hAnsiTheme="minorHAnsi" w:cstheme="minorBidi"/>
          <w:color w:val="000000"/>
        </w:rPr>
        <w:t xml:space="preserve">: </w:t>
      </w:r>
      <w:r w:rsidRPr="40957C9E" w:rsidR="52ADE6FF">
        <w:rPr>
          <w:rFonts w:ascii="Calibri" w:hAnsi="Calibri" w:eastAsia="Calibri" w:cs="Calibri"/>
          <w:color w:val="000000" w:themeColor="text1"/>
          <w:szCs w:val="22"/>
        </w:rPr>
        <w:t xml:space="preserve">Research Fellow salary scale </w:t>
      </w:r>
      <w:r w:rsidRPr="40957C9E">
        <w:rPr>
          <w:rFonts w:asciiTheme="minorHAnsi" w:hAnsiTheme="minorHAnsi" w:cstheme="minorBidi"/>
          <w:color w:val="000000"/>
        </w:rPr>
        <w:t>€</w:t>
      </w:r>
      <w:r w:rsidR="003960A0">
        <w:rPr>
          <w:rFonts w:asciiTheme="minorHAnsi" w:hAnsiTheme="minorHAnsi" w:cstheme="minorBidi"/>
          <w:color w:val="000000"/>
        </w:rPr>
        <w:t>61,3</w:t>
      </w:r>
      <w:r w:rsidRPr="40957C9E" w:rsidR="000F4235">
        <w:rPr>
          <w:rFonts w:asciiTheme="minorHAnsi" w:hAnsiTheme="minorHAnsi" w:cstheme="minorBidi"/>
          <w:color w:val="000000"/>
        </w:rPr>
        <w:t>18</w:t>
      </w:r>
      <w:r w:rsidRPr="40957C9E">
        <w:rPr>
          <w:rFonts w:asciiTheme="minorHAnsi" w:hAnsiTheme="minorHAnsi" w:cstheme="minorBidi"/>
          <w:color w:val="000000"/>
        </w:rPr>
        <w:t xml:space="preserve"> – </w:t>
      </w:r>
      <w:r w:rsidRPr="003960A0" w:rsidR="003960A0">
        <w:rPr>
          <w:rFonts w:asciiTheme="minorHAnsi" w:hAnsiTheme="minorHAnsi" w:cstheme="minorBidi"/>
          <w:color w:val="000000"/>
        </w:rPr>
        <w:t>€80,048</w:t>
      </w:r>
      <w:r w:rsidR="003960A0">
        <w:rPr>
          <w:rFonts w:asciiTheme="minorHAnsi" w:hAnsiTheme="minorHAnsi" w:cstheme="minorBidi"/>
          <w:color w:val="000000"/>
        </w:rPr>
        <w:t xml:space="preserve"> </w:t>
      </w:r>
      <w:r w:rsidRPr="40957C9E">
        <w:rPr>
          <w:rFonts w:asciiTheme="minorHAnsi" w:hAnsiTheme="minorHAnsi" w:cstheme="minorBidi"/>
          <w:color w:val="000000"/>
        </w:rPr>
        <w:t>per annum</w:t>
      </w:r>
      <w:r w:rsidRPr="40957C9E" w:rsidR="72803347">
        <w:rPr>
          <w:rFonts w:asciiTheme="minorHAnsi" w:hAnsiTheme="minorHAnsi" w:cstheme="minorBidi"/>
          <w:color w:val="000000" w:themeColor="text1"/>
        </w:rPr>
        <w:t xml:space="preserve">, (subject to the project’s funding limitations), and pro rata for shorter and/or part-time contracts.   </w:t>
      </w:r>
      <w:r w:rsidRPr="40957C9E">
        <w:rPr>
          <w:rStyle w:val="normaltextrun"/>
          <w:rFonts w:asciiTheme="minorHAnsi" w:hAnsiTheme="minorHAnsi" w:cstheme="minorBidi"/>
          <w:color w:val="000000"/>
          <w:shd w:val="clear" w:color="auto" w:fill="FFFFFF"/>
        </w:rPr>
        <w:t xml:space="preserve"> </w:t>
      </w:r>
    </w:p>
    <w:p w:rsidRPr="000F4235" w:rsidR="00C949F4" w:rsidP="00C949F4" w:rsidRDefault="00C949F4" w14:paraId="77BEDF1F" w14:textId="77777777">
      <w:pPr>
        <w:pStyle w:val="BodyText"/>
        <w:jc w:val="both"/>
        <w:rPr>
          <w:rFonts w:asciiTheme="minorHAnsi" w:hAnsiTheme="minorHAnsi" w:cstheme="minorHAnsi"/>
          <w:color w:val="000000"/>
          <w:szCs w:val="22"/>
          <w:shd w:val="clear" w:color="auto" w:fill="FFFFFF"/>
          <w:lang w:val="en-IE"/>
        </w:rPr>
      </w:pPr>
      <w:r w:rsidRPr="000F4235">
        <w:rPr>
          <w:rFonts w:asciiTheme="minorHAnsi" w:hAnsiTheme="minorHAnsi" w:cstheme="minorHAnsi"/>
          <w:color w:val="000000"/>
          <w:szCs w:val="22"/>
          <w:shd w:val="clear" w:color="auto" w:fill="FFFFFF"/>
          <w:lang w:val="en-IE"/>
        </w:rPr>
        <w:t> </w:t>
      </w:r>
    </w:p>
    <w:p w:rsidRPr="000F4235" w:rsidR="00C949F4" w:rsidP="00C949F4" w:rsidRDefault="00C949F4" w14:paraId="70829CC6" w14:textId="77777777">
      <w:pPr>
        <w:pStyle w:val="BodyText"/>
        <w:jc w:val="both"/>
        <w:rPr>
          <w:rFonts w:asciiTheme="minorHAnsi" w:hAnsiTheme="minorHAnsi" w:cstheme="minorHAnsi"/>
          <w:color w:val="000000"/>
          <w:szCs w:val="22"/>
          <w:shd w:val="clear" w:color="auto" w:fill="FFFFFF"/>
          <w:lang w:val="en-IE"/>
        </w:rPr>
      </w:pPr>
      <w:r w:rsidRPr="000F4235">
        <w:rPr>
          <w:rFonts w:asciiTheme="minorHAnsi" w:hAnsiTheme="minorHAnsi" w:cstheme="minorHAnsi"/>
          <w:color w:val="000000"/>
          <w:szCs w:val="22"/>
          <w:shd w:val="clear" w:color="auto" w:fill="FFFFFF"/>
        </w:rPr>
        <w:t xml:space="preserve">The default position for all new public sector appointments is the 1st point of the salary scale. This may be reviewed, and consideration afforded to appointment </w:t>
      </w:r>
      <w:bookmarkStart w:name="_GoBack" w:id="0"/>
      <w:bookmarkEnd w:id="0"/>
      <w:r w:rsidRPr="000F4235">
        <w:rPr>
          <w:rFonts w:asciiTheme="minorHAnsi" w:hAnsiTheme="minorHAnsi" w:cstheme="minorHAnsi"/>
          <w:color w:val="000000"/>
          <w:szCs w:val="22"/>
          <w:shd w:val="clear" w:color="auto" w:fill="FFFFFF"/>
        </w:rPr>
        <w:t>at a higher point on the payscale (subject to the project’s funding limitations), where evidence of prior years’ equivalent experience is accepted in determining placement on the scale above point 1, subject to the maximum of the scale. </w:t>
      </w:r>
      <w:r w:rsidRPr="000F4235">
        <w:rPr>
          <w:rFonts w:asciiTheme="minorHAnsi" w:hAnsiTheme="minorHAnsi" w:cstheme="minorHAnsi"/>
          <w:color w:val="000000"/>
          <w:szCs w:val="22"/>
          <w:shd w:val="clear" w:color="auto" w:fill="FFFFFF"/>
          <w:lang w:val="en-IE"/>
        </w:rPr>
        <w:t> </w:t>
      </w:r>
    </w:p>
    <w:p w:rsidRPr="000F4235" w:rsidR="00C949F4" w:rsidP="00C949F4" w:rsidRDefault="00C949F4" w14:paraId="5DC54327" w14:textId="77777777">
      <w:pPr>
        <w:pStyle w:val="BodyText"/>
        <w:jc w:val="both"/>
        <w:rPr>
          <w:rFonts w:asciiTheme="minorHAnsi" w:hAnsiTheme="minorHAnsi" w:cstheme="minorHAnsi"/>
          <w:color w:val="000000"/>
          <w:szCs w:val="22"/>
          <w:shd w:val="clear" w:color="auto" w:fill="FFFFFF"/>
          <w:lang w:val="en-IE"/>
        </w:rPr>
      </w:pPr>
      <w:r w:rsidRPr="000F4235">
        <w:rPr>
          <w:rFonts w:asciiTheme="minorHAnsi" w:hAnsiTheme="minorHAnsi" w:cstheme="minorHAnsi"/>
          <w:color w:val="000000"/>
          <w:szCs w:val="22"/>
          <w:shd w:val="clear" w:color="auto" w:fill="FFFFFF"/>
          <w:lang w:val="en-IE"/>
        </w:rPr>
        <w:t> </w:t>
      </w:r>
    </w:p>
    <w:p w:rsidRPr="000F4235" w:rsidR="00C949F4" w:rsidP="00C949F4" w:rsidRDefault="005B32BE" w14:paraId="73AE064F" w14:textId="77777777">
      <w:pPr>
        <w:pStyle w:val="BodyText"/>
        <w:jc w:val="both"/>
        <w:rPr>
          <w:rFonts w:asciiTheme="minorHAnsi" w:hAnsiTheme="minorHAnsi" w:cstheme="minorHAnsi"/>
          <w:color w:val="000000"/>
          <w:szCs w:val="22"/>
          <w:shd w:val="clear" w:color="auto" w:fill="FFFFFF"/>
          <w:lang w:val="en-IE"/>
        </w:rPr>
      </w:pPr>
      <w:hyperlink w:tgtFrame="_blank" w:history="1" r:id="rId12">
        <w:r w:rsidRPr="000F4235" w:rsidR="00C949F4">
          <w:rPr>
            <w:rStyle w:val="Hyperlink"/>
            <w:rFonts w:asciiTheme="minorHAnsi" w:hAnsiTheme="minorHAnsi" w:cstheme="minorHAnsi"/>
            <w:szCs w:val="22"/>
            <w:shd w:val="clear" w:color="auto" w:fill="FFFFFF"/>
            <w:lang w:val="en-IE"/>
          </w:rPr>
          <w:t>Research Salary Scales - University of Galway).</w:t>
        </w:r>
      </w:hyperlink>
      <w:r w:rsidRPr="000F4235" w:rsidR="00C949F4">
        <w:rPr>
          <w:rFonts w:asciiTheme="minorHAnsi" w:hAnsiTheme="minorHAnsi" w:cstheme="minorHAnsi"/>
          <w:color w:val="000000"/>
          <w:szCs w:val="22"/>
          <w:shd w:val="clear" w:color="auto" w:fill="FFFFFF"/>
          <w:lang w:val="en-IE"/>
        </w:rPr>
        <w:t> </w:t>
      </w:r>
    </w:p>
    <w:p w:rsidRPr="000F4235" w:rsidR="001D7DF8" w:rsidP="00BF1879" w:rsidRDefault="001D7DF8" w14:paraId="3C756206" w14:textId="0DB052CA">
      <w:pPr>
        <w:pStyle w:val="BodyText"/>
        <w:jc w:val="both"/>
        <w:rPr>
          <w:rFonts w:asciiTheme="minorHAnsi" w:hAnsiTheme="minorHAnsi" w:cstheme="minorHAnsi"/>
          <w:color w:val="000000"/>
          <w:szCs w:val="22"/>
        </w:rPr>
      </w:pPr>
    </w:p>
    <w:p w:rsidRPr="000F4235" w:rsidR="00BF1879" w:rsidP="00BF1879" w:rsidRDefault="00BF1879" w14:paraId="7E3E51D9" w14:textId="704AE5EE">
      <w:pPr>
        <w:pStyle w:val="BodyText"/>
        <w:jc w:val="both"/>
        <w:rPr>
          <w:rFonts w:asciiTheme="minorHAnsi" w:hAnsiTheme="minorHAnsi" w:cstheme="minorHAnsi"/>
          <w:color w:val="000000"/>
          <w:szCs w:val="22"/>
        </w:rPr>
      </w:pPr>
      <w:r w:rsidRPr="000F4235">
        <w:rPr>
          <w:rFonts w:asciiTheme="minorHAnsi" w:hAnsiTheme="minorHAnsi" w:cstheme="minorHAnsi"/>
          <w:b/>
          <w:color w:val="000000"/>
          <w:szCs w:val="22"/>
        </w:rPr>
        <w:t>Start date</w:t>
      </w:r>
      <w:r w:rsidRPr="000F4235">
        <w:rPr>
          <w:rFonts w:asciiTheme="minorHAnsi" w:hAnsiTheme="minorHAnsi" w:cstheme="minorHAnsi"/>
          <w:color w:val="000000"/>
          <w:szCs w:val="22"/>
        </w:rPr>
        <w:t xml:space="preserve">: Position is available from </w:t>
      </w:r>
      <w:r w:rsidRPr="000F4235" w:rsidR="007773DB">
        <w:rPr>
          <w:rFonts w:asciiTheme="minorHAnsi" w:hAnsiTheme="minorHAnsi" w:cstheme="minorHAnsi"/>
          <w:color w:val="auto"/>
          <w:szCs w:val="22"/>
          <w:lang w:val="en-US"/>
        </w:rPr>
        <w:t>1</w:t>
      </w:r>
      <w:r w:rsidRPr="000F4235" w:rsidR="007773DB">
        <w:rPr>
          <w:rFonts w:asciiTheme="minorHAnsi" w:hAnsiTheme="minorHAnsi" w:cstheme="minorHAnsi"/>
          <w:color w:val="auto"/>
          <w:szCs w:val="22"/>
          <w:vertAlign w:val="superscript"/>
          <w:lang w:val="en-US"/>
        </w:rPr>
        <w:t>st</w:t>
      </w:r>
      <w:r w:rsidRPr="000F4235" w:rsidR="007773DB">
        <w:rPr>
          <w:rFonts w:asciiTheme="minorHAnsi" w:hAnsiTheme="minorHAnsi" w:cstheme="minorHAnsi"/>
          <w:color w:val="auto"/>
          <w:szCs w:val="22"/>
          <w:lang w:val="en-US"/>
        </w:rPr>
        <w:t xml:space="preserve"> </w:t>
      </w:r>
      <w:r w:rsidRPr="000F4235" w:rsidR="00A43430">
        <w:rPr>
          <w:rFonts w:asciiTheme="minorHAnsi" w:hAnsiTheme="minorHAnsi" w:cstheme="minorHAnsi"/>
          <w:color w:val="auto"/>
          <w:szCs w:val="22"/>
          <w:lang w:val="en-US"/>
        </w:rPr>
        <w:t>June</w:t>
      </w:r>
      <w:r w:rsidRPr="000F4235" w:rsidR="007773DB">
        <w:rPr>
          <w:rFonts w:asciiTheme="minorHAnsi" w:hAnsiTheme="minorHAnsi" w:cstheme="minorHAnsi"/>
          <w:color w:val="auto"/>
          <w:szCs w:val="22"/>
          <w:lang w:val="en-US"/>
        </w:rPr>
        <w:t xml:space="preserve"> </w:t>
      </w:r>
      <w:r w:rsidRPr="000F4235" w:rsidR="004509B7">
        <w:rPr>
          <w:rFonts w:asciiTheme="minorHAnsi" w:hAnsiTheme="minorHAnsi" w:cstheme="minorHAnsi"/>
          <w:color w:val="auto"/>
          <w:szCs w:val="22"/>
          <w:lang w:val="en-US"/>
        </w:rPr>
        <w:t>202</w:t>
      </w:r>
      <w:r w:rsidRPr="000F4235" w:rsidR="00A43430">
        <w:rPr>
          <w:rFonts w:asciiTheme="minorHAnsi" w:hAnsiTheme="minorHAnsi" w:cstheme="minorHAnsi"/>
          <w:color w:val="auto"/>
          <w:szCs w:val="22"/>
          <w:lang w:val="en-US"/>
        </w:rPr>
        <w:t>4</w:t>
      </w:r>
    </w:p>
    <w:p w:rsidRPr="000F4235" w:rsidR="00163E6A" w:rsidP="00BF1879" w:rsidRDefault="00163E6A" w14:paraId="37D6F196" w14:textId="77777777">
      <w:pPr>
        <w:pStyle w:val="BodyText"/>
        <w:jc w:val="both"/>
        <w:rPr>
          <w:rFonts w:asciiTheme="minorHAnsi" w:hAnsiTheme="minorHAnsi" w:cstheme="minorHAnsi"/>
          <w:color w:val="000000"/>
          <w:szCs w:val="22"/>
        </w:rPr>
      </w:pPr>
    </w:p>
    <w:p w:rsidRPr="000F4235" w:rsidR="00163E6A" w:rsidP="00163E6A" w:rsidRDefault="00163E6A" w14:paraId="4BFED5CB" w14:textId="77777777">
      <w:pPr>
        <w:outlineLvl w:val="0"/>
        <w:rPr>
          <w:rFonts w:asciiTheme="minorHAnsi" w:hAnsiTheme="minorHAnsi" w:cstheme="minorHAnsi"/>
          <w:sz w:val="22"/>
          <w:szCs w:val="22"/>
        </w:rPr>
      </w:pPr>
      <w:r w:rsidRPr="000F4235">
        <w:rPr>
          <w:rFonts w:asciiTheme="minorHAnsi" w:hAnsiTheme="minorHAnsi" w:cstheme="minorHAnsi"/>
          <w:b/>
          <w:sz w:val="22"/>
          <w:szCs w:val="22"/>
        </w:rPr>
        <w:t>Continuing Professional Development/Training</w:t>
      </w:r>
      <w:r w:rsidRPr="000F4235">
        <w:rPr>
          <w:rFonts w:asciiTheme="minorHAnsi" w:hAnsiTheme="minorHAnsi" w:cstheme="minorHAnsi"/>
          <w:sz w:val="22"/>
          <w:szCs w:val="22"/>
        </w:rPr>
        <w:t>:</w:t>
      </w:r>
      <w:r w:rsidRPr="000F4235" w:rsidR="00532845">
        <w:rPr>
          <w:rFonts w:asciiTheme="minorHAnsi" w:hAnsiTheme="minorHAnsi" w:cstheme="minorHAnsi"/>
          <w:sz w:val="22"/>
          <w:szCs w:val="22"/>
        </w:rPr>
        <w:t xml:space="preserve"> </w:t>
      </w:r>
    </w:p>
    <w:p w:rsidRPr="000F4235" w:rsidR="00AC6BD4" w:rsidP="00AC6BD4" w:rsidRDefault="00AC6BD4" w14:paraId="27BEDA17" w14:textId="77777777">
      <w:pPr>
        <w:jc w:val="both"/>
        <w:outlineLvl w:val="0"/>
        <w:rPr>
          <w:rFonts w:asciiTheme="minorHAnsi" w:hAnsiTheme="minorHAnsi" w:cstheme="minorHAnsi"/>
          <w:color w:val="000000"/>
          <w:sz w:val="22"/>
          <w:szCs w:val="22"/>
          <w:lang w:eastAsia="en-US"/>
        </w:rPr>
      </w:pPr>
      <w:r w:rsidRPr="000F4235">
        <w:rPr>
          <w:rFonts w:asciiTheme="minorHAnsi" w:hAnsiTheme="minorHAnsi" w:cstheme="minorHAnsi"/>
          <w:color w:val="000000"/>
          <w:sz w:val="22"/>
          <w:szCs w:val="22"/>
          <w:lang w:eastAsia="en-US"/>
        </w:rPr>
        <w:t>Researchers at University of Galway are encouraged to avail of a range of training and development opportunities designed to support their personal career development plans. University of Galway provides continuing professional development supports for all researchers seeking to build their own career pathways either within or beyond academia.  Researchers are encouraged to engage with our Researcher Development Centre (RDC) upon commencing employment - see</w:t>
      </w:r>
      <w:r w:rsidRPr="000F4235">
        <w:rPr>
          <w:rFonts w:asciiTheme="minorHAnsi" w:hAnsiTheme="minorHAnsi" w:cstheme="minorHAnsi"/>
          <w:color w:val="000000" w:themeColor="text1"/>
          <w:sz w:val="22"/>
          <w:szCs w:val="22"/>
        </w:rPr>
        <w:t xml:space="preserve"> </w:t>
      </w:r>
      <w:hyperlink r:id="rId13">
        <w:r w:rsidRPr="000F4235">
          <w:rPr>
            <w:rStyle w:val="Hyperlink"/>
            <w:rFonts w:asciiTheme="minorHAnsi" w:hAnsiTheme="minorHAnsi" w:cstheme="minorHAnsi"/>
            <w:sz w:val="22"/>
            <w:szCs w:val="22"/>
          </w:rPr>
          <w:t>HERE</w:t>
        </w:r>
      </w:hyperlink>
      <w:r w:rsidRPr="000F4235">
        <w:rPr>
          <w:rFonts w:asciiTheme="minorHAnsi" w:hAnsiTheme="minorHAnsi" w:cstheme="minorHAnsi"/>
          <w:color w:val="000000" w:themeColor="text1"/>
          <w:sz w:val="22"/>
          <w:szCs w:val="22"/>
        </w:rPr>
        <w:t> </w:t>
      </w:r>
      <w:r w:rsidRPr="000F4235">
        <w:rPr>
          <w:rFonts w:asciiTheme="minorHAnsi" w:hAnsiTheme="minorHAnsi" w:cstheme="minorHAnsi"/>
          <w:color w:val="000000"/>
          <w:sz w:val="22"/>
          <w:szCs w:val="22"/>
          <w:lang w:eastAsia="en-US"/>
        </w:rPr>
        <w:t>for further information.</w:t>
      </w:r>
    </w:p>
    <w:p w:rsidRPr="000F4235" w:rsidR="00596B94" w:rsidP="00BF1879" w:rsidRDefault="00596B94" w14:paraId="2B58CB09" w14:textId="77777777">
      <w:pPr>
        <w:pStyle w:val="BodyText"/>
        <w:jc w:val="both"/>
        <w:rPr>
          <w:rFonts w:asciiTheme="minorHAnsi" w:hAnsiTheme="minorHAnsi" w:cstheme="minorHAnsi"/>
          <w:color w:val="000000"/>
          <w:szCs w:val="22"/>
        </w:rPr>
      </w:pPr>
    </w:p>
    <w:p w:rsidRPr="000F4235" w:rsidR="00AC6BD4" w:rsidP="00AC6BD4" w:rsidRDefault="00596B94" w14:paraId="6923A02E" w14:textId="61FB1A19">
      <w:pPr>
        <w:jc w:val="both"/>
        <w:outlineLvl w:val="0"/>
        <w:rPr>
          <w:rFonts w:asciiTheme="minorHAnsi" w:hAnsiTheme="minorHAnsi" w:cstheme="minorHAnsi"/>
          <w:color w:val="000000"/>
          <w:sz w:val="22"/>
          <w:szCs w:val="22"/>
          <w:lang w:eastAsia="zh-CN"/>
        </w:rPr>
      </w:pPr>
      <w:r w:rsidRPr="000F4235">
        <w:rPr>
          <w:rFonts w:asciiTheme="minorHAnsi" w:hAnsiTheme="minorHAnsi" w:cstheme="minorHAnsi"/>
          <w:color w:val="000000"/>
          <w:sz w:val="22"/>
          <w:szCs w:val="22"/>
          <w:lang w:eastAsia="zh-CN"/>
        </w:rPr>
        <w:t xml:space="preserve">Further information on research and working at </w:t>
      </w:r>
      <w:r w:rsidRPr="000F4235" w:rsidR="00AC6BD4">
        <w:rPr>
          <w:rFonts w:asciiTheme="minorHAnsi" w:hAnsiTheme="minorHAnsi" w:cstheme="minorHAnsi"/>
          <w:color w:val="000000"/>
          <w:sz w:val="22"/>
          <w:szCs w:val="22"/>
          <w:lang w:eastAsia="zh-CN"/>
        </w:rPr>
        <w:t xml:space="preserve">University of Galway </w:t>
      </w:r>
      <w:r w:rsidRPr="000F4235">
        <w:rPr>
          <w:rFonts w:asciiTheme="minorHAnsi" w:hAnsiTheme="minorHAnsi" w:cstheme="minorHAnsi"/>
          <w:color w:val="000000"/>
          <w:sz w:val="22"/>
          <w:szCs w:val="22"/>
          <w:lang w:eastAsia="zh-CN"/>
        </w:rPr>
        <w:t xml:space="preserve">is available on </w:t>
      </w:r>
      <w:hyperlink r:id="rId14">
        <w:r w:rsidRPr="000F4235" w:rsidR="00AC6BD4">
          <w:rPr>
            <w:rStyle w:val="Hyperlink"/>
            <w:rFonts w:asciiTheme="minorHAnsi" w:hAnsiTheme="minorHAnsi" w:cstheme="minorHAnsi"/>
            <w:sz w:val="22"/>
            <w:szCs w:val="22"/>
            <w:lang w:eastAsia="zh-CN"/>
          </w:rPr>
          <w:t>Research at University of Galway</w:t>
        </w:r>
      </w:hyperlink>
    </w:p>
    <w:p w:rsidRPr="000F4235" w:rsidR="003749BD" w:rsidP="00BF1879" w:rsidRDefault="003749BD" w14:paraId="150EBD1B" w14:textId="77777777">
      <w:pPr>
        <w:pStyle w:val="BodyText"/>
        <w:jc w:val="both"/>
        <w:rPr>
          <w:rFonts w:asciiTheme="minorHAnsi" w:hAnsiTheme="minorHAnsi" w:cstheme="minorHAnsi"/>
          <w:szCs w:val="22"/>
        </w:rPr>
      </w:pPr>
    </w:p>
    <w:p w:rsidRPr="000F4235" w:rsidR="003749BD" w:rsidP="00BF1879" w:rsidRDefault="003749BD" w14:paraId="717981C2" w14:textId="220F17CC">
      <w:pPr>
        <w:pStyle w:val="BodyText"/>
        <w:jc w:val="both"/>
        <w:rPr>
          <w:rFonts w:asciiTheme="minorHAnsi" w:hAnsiTheme="minorHAnsi" w:cstheme="minorHAnsi"/>
          <w:color w:val="auto"/>
          <w:szCs w:val="22"/>
          <w:lang w:eastAsia="zh-CN"/>
        </w:rPr>
      </w:pPr>
      <w:r w:rsidRPr="000F4235">
        <w:rPr>
          <w:rFonts w:asciiTheme="minorHAnsi" w:hAnsiTheme="minorHAnsi" w:cstheme="minorHAnsi"/>
          <w:color w:val="auto"/>
          <w:szCs w:val="22"/>
          <w:lang w:eastAsia="zh-CN"/>
        </w:rPr>
        <w:t xml:space="preserve">For information on moving to Ireland please see </w:t>
      </w:r>
      <w:hyperlink w:history="1" r:id="rId15">
        <w:r w:rsidRPr="000F4235">
          <w:rPr>
            <w:rStyle w:val="Hyperlink"/>
            <w:rFonts w:asciiTheme="minorHAnsi" w:hAnsiTheme="minorHAnsi" w:cstheme="minorHAnsi"/>
            <w:szCs w:val="22"/>
            <w:lang w:eastAsia="zh-CN"/>
          </w:rPr>
          <w:t>www.euraxess.ie</w:t>
        </w:r>
      </w:hyperlink>
      <w:r w:rsidRPr="000F4235">
        <w:rPr>
          <w:rFonts w:asciiTheme="minorHAnsi" w:hAnsiTheme="minorHAnsi" w:cstheme="minorHAnsi"/>
          <w:color w:val="auto"/>
          <w:szCs w:val="22"/>
          <w:lang w:eastAsia="zh-CN"/>
        </w:rPr>
        <w:t xml:space="preserve"> </w:t>
      </w:r>
    </w:p>
    <w:p w:rsidRPr="000F4235" w:rsidR="00C949F4" w:rsidP="00BF1879" w:rsidRDefault="00C949F4" w14:paraId="3810C227" w14:textId="75F53239">
      <w:pPr>
        <w:pStyle w:val="BodyText"/>
        <w:jc w:val="both"/>
        <w:rPr>
          <w:rFonts w:asciiTheme="minorHAnsi" w:hAnsiTheme="minorHAnsi" w:cstheme="minorHAnsi"/>
          <w:color w:val="auto"/>
          <w:szCs w:val="22"/>
          <w:lang w:eastAsia="zh-CN"/>
        </w:rPr>
      </w:pPr>
    </w:p>
    <w:p w:rsidRPr="000F4235" w:rsidR="00C949F4" w:rsidP="00BF1879" w:rsidRDefault="00C949F4" w14:paraId="5A94AFAA" w14:textId="3BF60AAE">
      <w:pPr>
        <w:pStyle w:val="BodyText"/>
        <w:jc w:val="both"/>
        <w:rPr>
          <w:rFonts w:asciiTheme="minorHAnsi" w:hAnsiTheme="minorHAnsi" w:cstheme="minorHAnsi"/>
          <w:color w:val="auto"/>
          <w:szCs w:val="22"/>
          <w:lang w:eastAsia="zh-CN"/>
        </w:rPr>
      </w:pPr>
      <w:r w:rsidRPr="000F4235">
        <w:rPr>
          <w:rStyle w:val="normaltextrun"/>
          <w:rFonts w:ascii="Calibri" w:hAnsi="Calibri" w:cs="Calibri"/>
          <w:color w:val="000000"/>
          <w:szCs w:val="22"/>
          <w:shd w:val="clear" w:color="auto" w:fill="FFFFFF"/>
        </w:rPr>
        <w:t xml:space="preserve">Further information about the School of Engineering is available at </w:t>
      </w:r>
      <w:hyperlink w:history="1" r:id="rId16">
        <w:r w:rsidRPr="000F4235">
          <w:rPr>
            <w:rStyle w:val="Hyperlink"/>
            <w:szCs w:val="22"/>
          </w:rPr>
          <w:t>School of Engineering - University of Galway</w:t>
        </w:r>
      </w:hyperlink>
    </w:p>
    <w:p w:rsidRPr="000F4235" w:rsidR="00BF1879" w:rsidP="00BF1879" w:rsidRDefault="00BF1879" w14:paraId="5D73DE38" w14:textId="77777777">
      <w:pPr>
        <w:pStyle w:val="BodyText"/>
        <w:jc w:val="both"/>
        <w:rPr>
          <w:rFonts w:asciiTheme="minorHAnsi" w:hAnsiTheme="minorHAnsi" w:cstheme="minorHAnsi"/>
          <w:color w:val="000000"/>
          <w:szCs w:val="22"/>
        </w:rPr>
      </w:pPr>
    </w:p>
    <w:p w:rsidRPr="000F4235" w:rsidR="00EF7492" w:rsidP="00381AB9" w:rsidRDefault="00BF1879" w14:paraId="4D32AE89" w14:textId="328FB64D">
      <w:pPr>
        <w:jc w:val="both"/>
        <w:outlineLvl w:val="0"/>
        <w:rPr>
          <w:rFonts w:asciiTheme="minorHAnsi" w:hAnsiTheme="minorHAnsi" w:cstheme="minorHAnsi"/>
          <w:sz w:val="22"/>
          <w:szCs w:val="22"/>
        </w:rPr>
      </w:pPr>
      <w:r w:rsidRPr="40957C9E">
        <w:rPr>
          <w:rFonts w:asciiTheme="minorHAnsi" w:hAnsiTheme="minorHAnsi" w:cstheme="minorBidi"/>
          <w:sz w:val="22"/>
          <w:szCs w:val="22"/>
        </w:rPr>
        <w:t xml:space="preserve">Informal enquiries concerning the post may be made to </w:t>
      </w:r>
      <w:r w:rsidRPr="40957C9E" w:rsidR="00A43430">
        <w:rPr>
          <w:rFonts w:asciiTheme="minorHAnsi" w:hAnsiTheme="minorHAnsi" w:cstheme="minorBidi"/>
          <w:sz w:val="22"/>
          <w:szCs w:val="22"/>
        </w:rPr>
        <w:t xml:space="preserve">Prof. </w:t>
      </w:r>
      <w:r w:rsidRPr="40957C9E" w:rsidR="00B963A8">
        <w:rPr>
          <w:rFonts w:asciiTheme="minorHAnsi" w:hAnsiTheme="minorHAnsi" w:cstheme="minorBidi"/>
          <w:sz w:val="22"/>
          <w:szCs w:val="22"/>
        </w:rPr>
        <w:t xml:space="preserve">Ted Vaughan </w:t>
      </w:r>
      <w:r w:rsidRPr="40957C9E" w:rsidR="00381AB9">
        <w:rPr>
          <w:rFonts w:asciiTheme="minorHAnsi" w:hAnsiTheme="minorHAnsi" w:cstheme="minorBidi"/>
          <w:sz w:val="22"/>
          <w:szCs w:val="22"/>
        </w:rPr>
        <w:t>a</w:t>
      </w:r>
      <w:r w:rsidRPr="40957C9E" w:rsidR="00AC6BD4">
        <w:rPr>
          <w:rFonts w:asciiTheme="minorHAnsi" w:hAnsiTheme="minorHAnsi" w:cstheme="minorBidi"/>
          <w:sz w:val="22"/>
          <w:szCs w:val="22"/>
        </w:rPr>
        <w:t xml:space="preserve">t </w:t>
      </w:r>
      <w:hyperlink r:id="rId17">
        <w:r w:rsidRPr="40957C9E" w:rsidR="00AC6BD4">
          <w:rPr>
            <w:rStyle w:val="Hyperlink"/>
            <w:rFonts w:asciiTheme="minorHAnsi" w:hAnsiTheme="minorHAnsi" w:cstheme="minorBidi"/>
            <w:sz w:val="22"/>
            <w:szCs w:val="22"/>
            <w:lang w:val="en-US"/>
          </w:rPr>
          <w:t>ted.vaughan@universityofgalway.ie</w:t>
        </w:r>
      </w:hyperlink>
      <w:r w:rsidRPr="40957C9E" w:rsidR="00715BE5">
        <w:rPr>
          <w:rFonts w:asciiTheme="minorHAnsi" w:hAnsiTheme="minorHAnsi" w:cstheme="minorBidi"/>
          <w:sz w:val="22"/>
          <w:szCs w:val="22"/>
        </w:rPr>
        <w:t xml:space="preserve">    </w:t>
      </w:r>
    </w:p>
    <w:p w:rsidRPr="000F4235" w:rsidR="00C949F4" w:rsidP="00BF1879" w:rsidRDefault="00C949F4" w14:paraId="47EB18A1" w14:textId="77777777">
      <w:pPr>
        <w:jc w:val="both"/>
        <w:outlineLvl w:val="0"/>
        <w:rPr>
          <w:rFonts w:asciiTheme="minorHAnsi" w:hAnsiTheme="minorHAnsi" w:cstheme="minorHAnsi"/>
          <w:sz w:val="22"/>
          <w:szCs w:val="22"/>
        </w:rPr>
      </w:pPr>
    </w:p>
    <w:p w:rsidRPr="000F4235" w:rsidR="00BF1879" w:rsidP="00BF1879" w:rsidRDefault="00BF1879" w14:paraId="44276AA1" w14:textId="05772C4C">
      <w:pPr>
        <w:jc w:val="both"/>
        <w:outlineLvl w:val="0"/>
        <w:rPr>
          <w:rFonts w:asciiTheme="minorHAnsi" w:hAnsiTheme="minorHAnsi" w:cstheme="minorHAnsi"/>
          <w:b/>
          <w:sz w:val="22"/>
          <w:szCs w:val="22"/>
        </w:rPr>
      </w:pPr>
      <w:r w:rsidRPr="000F4235">
        <w:rPr>
          <w:rFonts w:asciiTheme="minorHAnsi" w:hAnsiTheme="minorHAnsi" w:cstheme="minorHAnsi"/>
          <w:b/>
          <w:sz w:val="22"/>
          <w:szCs w:val="22"/>
        </w:rPr>
        <w:t>To Apply:</w:t>
      </w:r>
    </w:p>
    <w:p w:rsidRPr="000F4235" w:rsidR="00381AB9" w:rsidP="00381AB9" w:rsidRDefault="00BF1879" w14:paraId="37327210" w14:textId="22FE1396">
      <w:pPr>
        <w:jc w:val="both"/>
        <w:outlineLvl w:val="0"/>
        <w:rPr>
          <w:rFonts w:asciiTheme="minorHAnsi" w:hAnsiTheme="minorHAnsi" w:cstheme="minorHAnsi"/>
          <w:sz w:val="22"/>
          <w:szCs w:val="22"/>
        </w:rPr>
      </w:pPr>
      <w:r w:rsidRPr="000F4235">
        <w:rPr>
          <w:rFonts w:asciiTheme="minorHAnsi" w:hAnsiTheme="minorHAnsi" w:cstheme="minorHAnsi"/>
          <w:color w:val="000000"/>
          <w:sz w:val="22"/>
          <w:szCs w:val="22"/>
        </w:rPr>
        <w:t xml:space="preserve">Applications </w:t>
      </w:r>
      <w:r w:rsidRPr="000F4235" w:rsidR="001D7DF8">
        <w:rPr>
          <w:rFonts w:asciiTheme="minorHAnsi" w:hAnsiTheme="minorHAnsi" w:cstheme="minorHAnsi"/>
          <w:color w:val="000000"/>
          <w:sz w:val="22"/>
          <w:szCs w:val="22"/>
        </w:rPr>
        <w:t>to include a</w:t>
      </w:r>
      <w:r w:rsidRPr="000F4235">
        <w:rPr>
          <w:rFonts w:asciiTheme="minorHAnsi" w:hAnsiTheme="minorHAnsi" w:cstheme="minorHAnsi"/>
          <w:color w:val="000000"/>
          <w:sz w:val="22"/>
          <w:szCs w:val="22"/>
        </w:rPr>
        <w:t xml:space="preserve"> covering letter, CV,</w:t>
      </w:r>
      <w:r w:rsidRPr="000F4235">
        <w:rPr>
          <w:rFonts w:asciiTheme="minorHAnsi" w:hAnsiTheme="minorHAnsi" w:cstheme="minorHAnsi"/>
          <w:sz w:val="22"/>
          <w:szCs w:val="22"/>
        </w:rPr>
        <w:t xml:space="preserve"> </w:t>
      </w:r>
      <w:r w:rsidRPr="000F4235">
        <w:rPr>
          <w:rFonts w:asciiTheme="minorHAnsi" w:hAnsiTheme="minorHAnsi" w:cstheme="minorHAnsi"/>
          <w:color w:val="000000"/>
          <w:sz w:val="22"/>
          <w:szCs w:val="22"/>
        </w:rPr>
        <w:t>and the co</w:t>
      </w:r>
      <w:r w:rsidRPr="000F4235" w:rsidR="001D7DF8">
        <w:rPr>
          <w:rFonts w:asciiTheme="minorHAnsi" w:hAnsiTheme="minorHAnsi" w:cstheme="minorHAnsi"/>
          <w:color w:val="000000"/>
          <w:sz w:val="22"/>
          <w:szCs w:val="22"/>
        </w:rPr>
        <w:t xml:space="preserve">ntact details of three referees should be sent, via e-mail (PDF </w:t>
      </w:r>
      <w:r w:rsidRPr="000F4235" w:rsidR="00381AB9">
        <w:rPr>
          <w:rFonts w:asciiTheme="minorHAnsi" w:hAnsiTheme="minorHAnsi" w:cstheme="minorHAnsi"/>
          <w:color w:val="000000"/>
          <w:sz w:val="22"/>
          <w:szCs w:val="22"/>
        </w:rPr>
        <w:t xml:space="preserve">attachments </w:t>
      </w:r>
      <w:r w:rsidRPr="000F4235" w:rsidR="001D7DF8">
        <w:rPr>
          <w:rFonts w:asciiTheme="minorHAnsi" w:hAnsiTheme="minorHAnsi" w:cstheme="minorHAnsi"/>
          <w:color w:val="000000"/>
          <w:sz w:val="22"/>
          <w:szCs w:val="22"/>
        </w:rPr>
        <w:t xml:space="preserve">only) </w:t>
      </w:r>
      <w:r w:rsidRPr="000F4235">
        <w:rPr>
          <w:rFonts w:asciiTheme="minorHAnsi" w:hAnsiTheme="minorHAnsi" w:cstheme="minorHAnsi"/>
          <w:color w:val="000000"/>
          <w:sz w:val="22"/>
          <w:szCs w:val="22"/>
        </w:rPr>
        <w:t xml:space="preserve">to </w:t>
      </w:r>
      <w:r w:rsidRPr="000F4235" w:rsidR="00A43430">
        <w:rPr>
          <w:rFonts w:asciiTheme="minorHAnsi" w:hAnsiTheme="minorHAnsi" w:cstheme="minorHAnsi"/>
          <w:sz w:val="22"/>
          <w:szCs w:val="22"/>
        </w:rPr>
        <w:t>Prof</w:t>
      </w:r>
      <w:r w:rsidRPr="000F4235" w:rsidR="00381AB9">
        <w:rPr>
          <w:rFonts w:asciiTheme="minorHAnsi" w:hAnsiTheme="minorHAnsi" w:cstheme="minorHAnsi"/>
          <w:sz w:val="22"/>
          <w:szCs w:val="22"/>
        </w:rPr>
        <w:t xml:space="preserve">. </w:t>
      </w:r>
      <w:r w:rsidRPr="000F4235" w:rsidR="00715BE5">
        <w:rPr>
          <w:rFonts w:asciiTheme="minorHAnsi" w:hAnsiTheme="minorHAnsi" w:cstheme="minorHAnsi"/>
          <w:sz w:val="22"/>
          <w:szCs w:val="22"/>
        </w:rPr>
        <w:t xml:space="preserve">Ted Vaughan </w:t>
      </w:r>
      <w:r w:rsidRPr="000F4235" w:rsidR="00381AB9">
        <w:rPr>
          <w:rFonts w:asciiTheme="minorHAnsi" w:hAnsiTheme="minorHAnsi" w:cstheme="minorHAnsi"/>
          <w:sz w:val="22"/>
          <w:szCs w:val="22"/>
        </w:rPr>
        <w:t xml:space="preserve">at </w:t>
      </w:r>
      <w:hyperlink w:history="1" r:id="rId18">
        <w:r w:rsidRPr="000F4235" w:rsidR="00AC6BD4">
          <w:rPr>
            <w:rStyle w:val="Hyperlink"/>
            <w:rFonts w:asciiTheme="minorHAnsi" w:hAnsiTheme="minorHAnsi" w:cstheme="minorHAnsi"/>
            <w:sz w:val="22"/>
            <w:szCs w:val="22"/>
            <w:lang w:val="en-US"/>
          </w:rPr>
          <w:t>ted.vaughan@universityofgalway.ie</w:t>
        </w:r>
      </w:hyperlink>
    </w:p>
    <w:p w:rsidRPr="000F4235" w:rsidR="00B27539" w:rsidP="00BF1879" w:rsidRDefault="00B27539" w14:paraId="254EA5E8" w14:textId="77777777">
      <w:pPr>
        <w:jc w:val="both"/>
        <w:rPr>
          <w:rFonts w:asciiTheme="minorHAnsi" w:hAnsiTheme="minorHAnsi" w:cstheme="minorHAnsi"/>
          <w:sz w:val="22"/>
          <w:szCs w:val="22"/>
        </w:rPr>
      </w:pPr>
      <w:r w:rsidRPr="000F4235">
        <w:rPr>
          <w:rFonts w:asciiTheme="minorHAnsi" w:hAnsiTheme="minorHAnsi" w:cstheme="minorHAnsi"/>
          <w:sz w:val="22"/>
          <w:szCs w:val="22"/>
        </w:rPr>
        <w:t xml:space="preserve"> </w:t>
      </w:r>
    </w:p>
    <w:p w:rsidRPr="000F4235" w:rsidR="00BF1879" w:rsidP="40957C9E" w:rsidRDefault="00BF1879" w14:paraId="553F83CE" w14:textId="27DA8A0D">
      <w:pPr>
        <w:jc w:val="both"/>
        <w:rPr>
          <w:rFonts w:asciiTheme="minorHAnsi" w:hAnsiTheme="minorHAnsi" w:cstheme="minorBidi"/>
          <w:color w:val="000000"/>
          <w:sz w:val="22"/>
          <w:szCs w:val="22"/>
        </w:rPr>
      </w:pPr>
      <w:r w:rsidRPr="40957C9E">
        <w:rPr>
          <w:rFonts w:asciiTheme="minorHAnsi" w:hAnsiTheme="minorHAnsi" w:cstheme="minorBidi"/>
          <w:color w:val="000000" w:themeColor="text1"/>
          <w:sz w:val="22"/>
          <w:szCs w:val="22"/>
        </w:rPr>
        <w:t xml:space="preserve">Please put reference number </w:t>
      </w:r>
      <w:r w:rsidRPr="40957C9E" w:rsidR="00AC6BD4">
        <w:rPr>
          <w:rFonts w:asciiTheme="minorHAnsi" w:hAnsiTheme="minorHAnsi" w:cstheme="minorBidi"/>
          <w:b/>
          <w:bCs/>
          <w:color w:val="000000" w:themeColor="text1"/>
          <w:sz w:val="22"/>
          <w:szCs w:val="22"/>
          <w:u w:val="single"/>
        </w:rPr>
        <w:t xml:space="preserve">University of Galway </w:t>
      </w:r>
      <w:r w:rsidRPr="40957C9E" w:rsidR="25B2A907">
        <w:rPr>
          <w:rFonts w:asciiTheme="minorHAnsi" w:hAnsiTheme="minorHAnsi" w:cstheme="minorBidi"/>
          <w:b/>
          <w:bCs/>
          <w:color w:val="000000" w:themeColor="text1"/>
          <w:sz w:val="22"/>
          <w:szCs w:val="22"/>
          <w:u w:val="single"/>
        </w:rPr>
        <w:t>107-24</w:t>
      </w:r>
      <w:r w:rsidRPr="40957C9E" w:rsidR="00AC6BD4">
        <w:rPr>
          <w:rFonts w:asciiTheme="minorHAnsi" w:hAnsiTheme="minorHAnsi" w:cstheme="minorBidi"/>
          <w:b/>
          <w:bCs/>
          <w:color w:val="000000" w:themeColor="text1"/>
          <w:sz w:val="22"/>
          <w:szCs w:val="22"/>
        </w:rPr>
        <w:t xml:space="preserve"> </w:t>
      </w:r>
      <w:r w:rsidRPr="40957C9E">
        <w:rPr>
          <w:rFonts w:asciiTheme="minorHAnsi" w:hAnsiTheme="minorHAnsi" w:cstheme="minorBidi"/>
          <w:color w:val="000000" w:themeColor="text1"/>
          <w:sz w:val="22"/>
          <w:szCs w:val="22"/>
        </w:rPr>
        <w:t>in subject line of e-mail application.</w:t>
      </w:r>
    </w:p>
    <w:p w:rsidRPr="000F4235" w:rsidR="00381AB9" w:rsidP="00BF1879" w:rsidRDefault="00381AB9" w14:paraId="08FE59BA" w14:textId="77777777">
      <w:pPr>
        <w:jc w:val="both"/>
        <w:rPr>
          <w:rFonts w:asciiTheme="minorHAnsi" w:hAnsiTheme="minorHAnsi" w:cstheme="minorHAnsi"/>
          <w:sz w:val="22"/>
          <w:szCs w:val="22"/>
        </w:rPr>
      </w:pPr>
    </w:p>
    <w:p w:rsidRPr="000F4235" w:rsidR="00BF1879" w:rsidP="40957C9E" w:rsidRDefault="00BF1879" w14:paraId="20C4F097" w14:textId="14C6D39E">
      <w:pPr>
        <w:jc w:val="center"/>
        <w:outlineLvl w:val="0"/>
        <w:rPr>
          <w:rFonts w:asciiTheme="minorHAnsi" w:hAnsiTheme="minorHAnsi" w:cstheme="minorBidi"/>
          <w:b/>
          <w:bCs/>
          <w:sz w:val="22"/>
          <w:szCs w:val="22"/>
        </w:rPr>
      </w:pPr>
      <w:r w:rsidRPr="40957C9E">
        <w:rPr>
          <w:rFonts w:asciiTheme="minorHAnsi" w:hAnsiTheme="minorHAnsi" w:cstheme="minorBidi"/>
          <w:b/>
          <w:bCs/>
          <w:sz w:val="22"/>
          <w:szCs w:val="22"/>
        </w:rPr>
        <w:t>Closing date for receipt of applications is 5.00 pm</w:t>
      </w:r>
      <w:r w:rsidRPr="40957C9E" w:rsidR="00AC6BD4">
        <w:rPr>
          <w:rFonts w:asciiTheme="minorHAnsi" w:hAnsiTheme="minorHAnsi" w:cstheme="minorBidi"/>
          <w:b/>
          <w:bCs/>
          <w:sz w:val="22"/>
          <w:szCs w:val="22"/>
        </w:rPr>
        <w:t xml:space="preserve"> (Irish Time)</w:t>
      </w:r>
      <w:r w:rsidRPr="40957C9E" w:rsidR="00381AB9">
        <w:rPr>
          <w:rFonts w:asciiTheme="minorHAnsi" w:hAnsiTheme="minorHAnsi" w:cstheme="minorBidi"/>
          <w:b/>
          <w:bCs/>
          <w:sz w:val="22"/>
          <w:szCs w:val="22"/>
        </w:rPr>
        <w:t>,</w:t>
      </w:r>
      <w:r w:rsidRPr="40957C9E" w:rsidR="007B17F7">
        <w:rPr>
          <w:rFonts w:asciiTheme="minorHAnsi" w:hAnsiTheme="minorHAnsi" w:cstheme="minorBidi"/>
          <w:b/>
          <w:bCs/>
          <w:sz w:val="22"/>
          <w:szCs w:val="22"/>
        </w:rPr>
        <w:t xml:space="preserve"> </w:t>
      </w:r>
      <w:r w:rsidRPr="40957C9E" w:rsidR="00A43430">
        <w:rPr>
          <w:rFonts w:asciiTheme="minorHAnsi" w:hAnsiTheme="minorHAnsi" w:cstheme="minorBidi"/>
          <w:b/>
          <w:bCs/>
          <w:sz w:val="22"/>
          <w:szCs w:val="22"/>
        </w:rPr>
        <w:t xml:space="preserve">Friday </w:t>
      </w:r>
      <w:r w:rsidRPr="40957C9E" w:rsidR="009E436B">
        <w:rPr>
          <w:rFonts w:asciiTheme="minorHAnsi" w:hAnsiTheme="minorHAnsi" w:cstheme="minorBidi"/>
          <w:b/>
          <w:bCs/>
          <w:sz w:val="22"/>
          <w:szCs w:val="22"/>
          <w:highlight w:val="yellow"/>
        </w:rPr>
        <w:t>3</w:t>
      </w:r>
      <w:r w:rsidRPr="40957C9E" w:rsidR="009E436B">
        <w:rPr>
          <w:rFonts w:asciiTheme="minorHAnsi" w:hAnsiTheme="minorHAnsi" w:cstheme="minorBidi"/>
          <w:b/>
          <w:bCs/>
          <w:sz w:val="22"/>
          <w:szCs w:val="22"/>
          <w:highlight w:val="yellow"/>
          <w:vertAlign w:val="superscript"/>
        </w:rPr>
        <w:t>rd</w:t>
      </w:r>
      <w:r w:rsidRPr="40957C9E" w:rsidR="009E436B">
        <w:rPr>
          <w:rFonts w:asciiTheme="minorHAnsi" w:hAnsiTheme="minorHAnsi" w:cstheme="minorBidi"/>
          <w:b/>
          <w:bCs/>
          <w:sz w:val="22"/>
          <w:szCs w:val="22"/>
          <w:highlight w:val="yellow"/>
        </w:rPr>
        <w:t xml:space="preserve"> May </w:t>
      </w:r>
      <w:r w:rsidRPr="40957C9E" w:rsidR="004509B7">
        <w:rPr>
          <w:rFonts w:asciiTheme="minorHAnsi" w:hAnsiTheme="minorHAnsi" w:cstheme="minorBidi"/>
          <w:b/>
          <w:bCs/>
          <w:sz w:val="22"/>
          <w:szCs w:val="22"/>
          <w:highlight w:val="yellow"/>
        </w:rPr>
        <w:t>202</w:t>
      </w:r>
      <w:r w:rsidRPr="40957C9E" w:rsidR="00A43430">
        <w:rPr>
          <w:rFonts w:asciiTheme="minorHAnsi" w:hAnsiTheme="minorHAnsi" w:cstheme="minorBidi"/>
          <w:b/>
          <w:bCs/>
          <w:sz w:val="22"/>
          <w:szCs w:val="22"/>
          <w:highlight w:val="yellow"/>
        </w:rPr>
        <w:t>4</w:t>
      </w:r>
    </w:p>
    <w:p w:rsidRPr="000F4235" w:rsidR="00CE6258" w:rsidP="00BF1879" w:rsidRDefault="00CE6258" w14:paraId="69C7FDFA" w14:textId="77777777">
      <w:pPr>
        <w:jc w:val="center"/>
        <w:rPr>
          <w:rFonts w:asciiTheme="minorHAnsi" w:hAnsiTheme="minorHAnsi" w:cstheme="minorHAnsi"/>
          <w:sz w:val="22"/>
          <w:szCs w:val="22"/>
          <w:lang w:val="ga-IE"/>
        </w:rPr>
      </w:pPr>
    </w:p>
    <w:p w:rsidRPr="000F4235" w:rsidR="00AC6BD4" w:rsidP="00AC6BD4" w:rsidRDefault="00AC6BD4" w14:paraId="7AD46647" w14:textId="77777777">
      <w:pPr>
        <w:jc w:val="center"/>
        <w:rPr>
          <w:rFonts w:asciiTheme="minorHAnsi" w:hAnsiTheme="minorHAnsi" w:cstheme="minorHAnsi"/>
          <w:sz w:val="22"/>
          <w:szCs w:val="22"/>
          <w:lang w:val="ga-IE"/>
        </w:rPr>
      </w:pPr>
      <w:r w:rsidRPr="000F4235">
        <w:rPr>
          <w:rFonts w:asciiTheme="minorHAnsi" w:hAnsiTheme="minorHAnsi" w:cstheme="minorHAnsi"/>
          <w:sz w:val="22"/>
          <w:szCs w:val="22"/>
          <w:lang w:val="ga-IE"/>
        </w:rPr>
        <w:t>We reserve the right to re-advertise or extend the closing date for this post.</w:t>
      </w:r>
    </w:p>
    <w:p w:rsidRPr="000F4235" w:rsidR="00AC6BD4" w:rsidP="00AC6BD4" w:rsidRDefault="00AC6BD4" w14:paraId="41649AD8" w14:textId="77777777">
      <w:pPr>
        <w:jc w:val="center"/>
        <w:rPr>
          <w:rFonts w:asciiTheme="minorHAnsi" w:hAnsiTheme="minorHAnsi" w:cstheme="minorHAnsi"/>
          <w:sz w:val="22"/>
          <w:szCs w:val="22"/>
          <w:lang w:val="ga-IE"/>
        </w:rPr>
      </w:pPr>
    </w:p>
    <w:p w:rsidRPr="000F4235" w:rsidR="00AC6BD4" w:rsidP="00AC6BD4" w:rsidRDefault="00AC6BD4" w14:paraId="4B951D6B" w14:textId="77777777">
      <w:pPr>
        <w:jc w:val="center"/>
        <w:rPr>
          <w:rFonts w:asciiTheme="minorHAnsi" w:hAnsiTheme="minorHAnsi" w:cstheme="minorHAnsi"/>
          <w:sz w:val="22"/>
          <w:szCs w:val="22"/>
          <w:lang w:val="ga-IE"/>
        </w:rPr>
      </w:pPr>
      <w:r w:rsidRPr="40957C9E">
        <w:rPr>
          <w:rFonts w:asciiTheme="minorHAnsi" w:hAnsiTheme="minorHAnsi" w:cstheme="minorBidi"/>
          <w:sz w:val="22"/>
          <w:szCs w:val="22"/>
          <w:lang/>
        </w:rPr>
        <w:t>University of Galway is an equal opportunities employer.</w:t>
      </w:r>
    </w:p>
    <w:p w:rsidR="40957C9E" w:rsidP="40957C9E" w:rsidRDefault="40957C9E" w14:paraId="510C10E6" w14:textId="0527DC4B">
      <w:pPr>
        <w:jc w:val="center"/>
        <w:rPr>
          <w:rFonts w:asciiTheme="minorHAnsi" w:hAnsiTheme="minorHAnsi" w:cstheme="minorBidi"/>
          <w:sz w:val="22"/>
          <w:szCs w:val="22"/>
          <w:lang/>
        </w:rPr>
      </w:pPr>
    </w:p>
    <w:p w:rsidRPr="000F4235" w:rsidR="00D51622" w:rsidP="00AC6BD4" w:rsidRDefault="00AC6BD4" w14:paraId="6D8E6982" w14:textId="19D2C179">
      <w:pPr>
        <w:jc w:val="center"/>
        <w:rPr>
          <w:rFonts w:asciiTheme="minorHAnsi" w:hAnsiTheme="minorHAnsi" w:cstheme="minorHAnsi"/>
          <w:sz w:val="22"/>
          <w:szCs w:val="22"/>
        </w:rPr>
      </w:pPr>
      <w:r w:rsidRPr="000F4235">
        <w:rPr>
          <w:rFonts w:asciiTheme="minorHAnsi" w:hAnsiTheme="minorHAnsi" w:cstheme="minorHAnsi"/>
          <w:sz w:val="22"/>
          <w:szCs w:val="22"/>
          <w:lang w:val="ga-IE"/>
        </w:rPr>
        <w:t>All positions are recruited in line with Open, Transparent, Merit (OTM) and Competency based recruitment</w:t>
      </w:r>
      <w:r w:rsidRPr="000F4235">
        <w:rPr>
          <w:rFonts w:asciiTheme="minorHAnsi" w:hAnsiTheme="minorHAnsi" w:cstheme="minorHAnsi"/>
          <w:noProof/>
          <w:sz w:val="22"/>
          <w:szCs w:val="22"/>
          <w:lang w:val="en-IE" w:eastAsia="en-IE"/>
        </w:rPr>
        <w:drawing>
          <wp:inline distT="0" distB="0" distL="0" distR="0" wp14:anchorId="7532D81C" wp14:editId="46BD6F56">
            <wp:extent cx="1152293"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88234" cy="775945"/>
                    </a:xfrm>
                    <a:prstGeom prst="rect">
                      <a:avLst/>
                    </a:prstGeom>
                  </pic:spPr>
                </pic:pic>
              </a:graphicData>
            </a:graphic>
          </wp:inline>
        </w:drawing>
      </w:r>
    </w:p>
    <w:sectPr w:rsidRPr="000F4235" w:rsidR="00D51622" w:rsidSect="00D31221">
      <w:pgSz w:w="11906" w:h="16838"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2BE" w:rsidRDefault="005B32BE" w14:paraId="3FE79AD9" w14:textId="77777777">
      <w:r>
        <w:separator/>
      </w:r>
    </w:p>
  </w:endnote>
  <w:endnote w:type="continuationSeparator" w:id="0">
    <w:p w:rsidR="005B32BE" w:rsidRDefault="005B32BE" w14:paraId="461428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2BE" w:rsidRDefault="005B32BE" w14:paraId="67974579" w14:textId="77777777">
      <w:r>
        <w:separator/>
      </w:r>
    </w:p>
  </w:footnote>
  <w:footnote w:type="continuationSeparator" w:id="0">
    <w:p w:rsidR="005B32BE" w:rsidRDefault="005B32BE" w14:paraId="10E5976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6054"/>
    <w:multiLevelType w:val="hybridMultilevel"/>
    <w:tmpl w:val="5EAC7A0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11ED5314"/>
    <w:multiLevelType w:val="hybridMultilevel"/>
    <w:tmpl w:val="C5223B9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140A7F72"/>
    <w:multiLevelType w:val="hybridMultilevel"/>
    <w:tmpl w:val="153A983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2F191362"/>
    <w:multiLevelType w:val="hybridMultilevel"/>
    <w:tmpl w:val="9D5ED0C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49AC137B"/>
    <w:multiLevelType w:val="hybridMultilevel"/>
    <w:tmpl w:val="F5A0A2F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4FF944CE"/>
    <w:multiLevelType w:val="hybridMultilevel"/>
    <w:tmpl w:val="A754D7E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5E176776"/>
    <w:multiLevelType w:val="hybridMultilevel"/>
    <w:tmpl w:val="AC3E535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60B37770"/>
    <w:multiLevelType w:val="hybridMultilevel"/>
    <w:tmpl w:val="B1CC813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6AE81840"/>
    <w:multiLevelType w:val="hybridMultilevel"/>
    <w:tmpl w:val="F336E3D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6D4E114E"/>
    <w:multiLevelType w:val="hybridMultilevel"/>
    <w:tmpl w:val="E7C620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2"/>
  </w:num>
  <w:num w:numId="3">
    <w:abstractNumId w:val="7"/>
  </w:num>
  <w:num w:numId="4">
    <w:abstractNumId w:val="0"/>
  </w:num>
  <w:num w:numId="5">
    <w:abstractNumId w:val="8"/>
  </w:num>
  <w:num w:numId="6">
    <w:abstractNumId w:val="3"/>
  </w:num>
  <w:num w:numId="7">
    <w:abstractNumId w:val="5"/>
  </w:num>
  <w:num w:numId="8">
    <w:abstractNumId w:val="0"/>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011C"/>
    <w:rsid w:val="000011F8"/>
    <w:rsid w:val="00006362"/>
    <w:rsid w:val="0001121B"/>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7E08"/>
    <w:rsid w:val="00053C42"/>
    <w:rsid w:val="0006067B"/>
    <w:rsid w:val="000607B8"/>
    <w:rsid w:val="000618DE"/>
    <w:rsid w:val="00065005"/>
    <w:rsid w:val="00073219"/>
    <w:rsid w:val="00073D5C"/>
    <w:rsid w:val="00077E63"/>
    <w:rsid w:val="0008099B"/>
    <w:rsid w:val="000831EC"/>
    <w:rsid w:val="00084561"/>
    <w:rsid w:val="000913DA"/>
    <w:rsid w:val="00091590"/>
    <w:rsid w:val="0009197C"/>
    <w:rsid w:val="0009257C"/>
    <w:rsid w:val="00092C71"/>
    <w:rsid w:val="0009516A"/>
    <w:rsid w:val="000A3DC1"/>
    <w:rsid w:val="000B306F"/>
    <w:rsid w:val="000B6F8E"/>
    <w:rsid w:val="000C0753"/>
    <w:rsid w:val="000D295D"/>
    <w:rsid w:val="000D3BDD"/>
    <w:rsid w:val="000E337C"/>
    <w:rsid w:val="000E5105"/>
    <w:rsid w:val="000E679F"/>
    <w:rsid w:val="000E79F2"/>
    <w:rsid w:val="000F2F97"/>
    <w:rsid w:val="000F31C9"/>
    <w:rsid w:val="000F41F2"/>
    <w:rsid w:val="000F4235"/>
    <w:rsid w:val="000F4446"/>
    <w:rsid w:val="000F5159"/>
    <w:rsid w:val="000F78FB"/>
    <w:rsid w:val="00101BB8"/>
    <w:rsid w:val="00102D2A"/>
    <w:rsid w:val="00104063"/>
    <w:rsid w:val="00106F14"/>
    <w:rsid w:val="001103F0"/>
    <w:rsid w:val="00111712"/>
    <w:rsid w:val="00115FCE"/>
    <w:rsid w:val="00117011"/>
    <w:rsid w:val="0011733B"/>
    <w:rsid w:val="00124772"/>
    <w:rsid w:val="00125E45"/>
    <w:rsid w:val="00136A67"/>
    <w:rsid w:val="0014090E"/>
    <w:rsid w:val="00140C4E"/>
    <w:rsid w:val="00142768"/>
    <w:rsid w:val="0014597D"/>
    <w:rsid w:val="00146B38"/>
    <w:rsid w:val="001501AB"/>
    <w:rsid w:val="001504E0"/>
    <w:rsid w:val="00153DD6"/>
    <w:rsid w:val="0015476C"/>
    <w:rsid w:val="001549C7"/>
    <w:rsid w:val="001549EE"/>
    <w:rsid w:val="001558DA"/>
    <w:rsid w:val="00163E6A"/>
    <w:rsid w:val="00164D66"/>
    <w:rsid w:val="0016534A"/>
    <w:rsid w:val="00165426"/>
    <w:rsid w:val="00165EB8"/>
    <w:rsid w:val="00166C50"/>
    <w:rsid w:val="00170AEF"/>
    <w:rsid w:val="00170C97"/>
    <w:rsid w:val="0017185B"/>
    <w:rsid w:val="0017292D"/>
    <w:rsid w:val="0017490C"/>
    <w:rsid w:val="00174A99"/>
    <w:rsid w:val="00176D06"/>
    <w:rsid w:val="00182136"/>
    <w:rsid w:val="00184343"/>
    <w:rsid w:val="00186150"/>
    <w:rsid w:val="00195E4C"/>
    <w:rsid w:val="001A3803"/>
    <w:rsid w:val="001A3D90"/>
    <w:rsid w:val="001A4ADC"/>
    <w:rsid w:val="001A5CF3"/>
    <w:rsid w:val="001B45EF"/>
    <w:rsid w:val="001C0C25"/>
    <w:rsid w:val="001C0E9D"/>
    <w:rsid w:val="001C0F0F"/>
    <w:rsid w:val="001C292F"/>
    <w:rsid w:val="001D0887"/>
    <w:rsid w:val="001D0E15"/>
    <w:rsid w:val="001D18F7"/>
    <w:rsid w:val="001D5D61"/>
    <w:rsid w:val="001D6751"/>
    <w:rsid w:val="001D7019"/>
    <w:rsid w:val="001D7DF8"/>
    <w:rsid w:val="001E0632"/>
    <w:rsid w:val="001E0AB0"/>
    <w:rsid w:val="001E1ADE"/>
    <w:rsid w:val="001E2135"/>
    <w:rsid w:val="001E2717"/>
    <w:rsid w:val="001E6AE9"/>
    <w:rsid w:val="001F2BDF"/>
    <w:rsid w:val="001F474D"/>
    <w:rsid w:val="00200A62"/>
    <w:rsid w:val="00200C62"/>
    <w:rsid w:val="002017A9"/>
    <w:rsid w:val="002070F2"/>
    <w:rsid w:val="0021286E"/>
    <w:rsid w:val="00213BC9"/>
    <w:rsid w:val="00213C92"/>
    <w:rsid w:val="002141E5"/>
    <w:rsid w:val="0021620C"/>
    <w:rsid w:val="002222CB"/>
    <w:rsid w:val="00224332"/>
    <w:rsid w:val="00224919"/>
    <w:rsid w:val="00225224"/>
    <w:rsid w:val="002355DD"/>
    <w:rsid w:val="002375A7"/>
    <w:rsid w:val="00237FDB"/>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1F8D"/>
    <w:rsid w:val="002927A0"/>
    <w:rsid w:val="0029723A"/>
    <w:rsid w:val="002A21E6"/>
    <w:rsid w:val="002A36CE"/>
    <w:rsid w:val="002A4F64"/>
    <w:rsid w:val="002A64C4"/>
    <w:rsid w:val="002B30AB"/>
    <w:rsid w:val="002C0E80"/>
    <w:rsid w:val="002C16F7"/>
    <w:rsid w:val="002C1EAD"/>
    <w:rsid w:val="002C342D"/>
    <w:rsid w:val="002D0CEE"/>
    <w:rsid w:val="002D0D80"/>
    <w:rsid w:val="002E3A93"/>
    <w:rsid w:val="002E41B3"/>
    <w:rsid w:val="002E4F06"/>
    <w:rsid w:val="002E6098"/>
    <w:rsid w:val="002F4615"/>
    <w:rsid w:val="002F697E"/>
    <w:rsid w:val="00300CE4"/>
    <w:rsid w:val="003013D1"/>
    <w:rsid w:val="00302676"/>
    <w:rsid w:val="0030322A"/>
    <w:rsid w:val="003048A5"/>
    <w:rsid w:val="003052A2"/>
    <w:rsid w:val="0030532F"/>
    <w:rsid w:val="003066AE"/>
    <w:rsid w:val="00306B0F"/>
    <w:rsid w:val="00310F08"/>
    <w:rsid w:val="00311C98"/>
    <w:rsid w:val="00313DD9"/>
    <w:rsid w:val="003144B0"/>
    <w:rsid w:val="00314678"/>
    <w:rsid w:val="00315BDF"/>
    <w:rsid w:val="00324908"/>
    <w:rsid w:val="003261BA"/>
    <w:rsid w:val="00330F37"/>
    <w:rsid w:val="00330F9C"/>
    <w:rsid w:val="00336E13"/>
    <w:rsid w:val="003401DD"/>
    <w:rsid w:val="003445D5"/>
    <w:rsid w:val="00344BC4"/>
    <w:rsid w:val="00346256"/>
    <w:rsid w:val="00347FDA"/>
    <w:rsid w:val="00356994"/>
    <w:rsid w:val="00356DBB"/>
    <w:rsid w:val="00360694"/>
    <w:rsid w:val="003638B8"/>
    <w:rsid w:val="00363AA9"/>
    <w:rsid w:val="00363EB6"/>
    <w:rsid w:val="00364C97"/>
    <w:rsid w:val="00367354"/>
    <w:rsid w:val="003677B5"/>
    <w:rsid w:val="00370B9D"/>
    <w:rsid w:val="0037401A"/>
    <w:rsid w:val="003749BD"/>
    <w:rsid w:val="003759A1"/>
    <w:rsid w:val="00381AB9"/>
    <w:rsid w:val="00384A8E"/>
    <w:rsid w:val="003864AE"/>
    <w:rsid w:val="003875EA"/>
    <w:rsid w:val="00390E98"/>
    <w:rsid w:val="003960A0"/>
    <w:rsid w:val="003A26CA"/>
    <w:rsid w:val="003A4525"/>
    <w:rsid w:val="003A7C7E"/>
    <w:rsid w:val="003B117C"/>
    <w:rsid w:val="003C1589"/>
    <w:rsid w:val="003C3296"/>
    <w:rsid w:val="003C39F4"/>
    <w:rsid w:val="003C4332"/>
    <w:rsid w:val="003C60AD"/>
    <w:rsid w:val="003C6B43"/>
    <w:rsid w:val="003C73F2"/>
    <w:rsid w:val="003D1952"/>
    <w:rsid w:val="003D6487"/>
    <w:rsid w:val="003E28D7"/>
    <w:rsid w:val="003E5566"/>
    <w:rsid w:val="003F0172"/>
    <w:rsid w:val="003F098C"/>
    <w:rsid w:val="003F1DF0"/>
    <w:rsid w:val="003F1EDC"/>
    <w:rsid w:val="003F5DEF"/>
    <w:rsid w:val="003F6234"/>
    <w:rsid w:val="00401F7F"/>
    <w:rsid w:val="00407A55"/>
    <w:rsid w:val="00407BE1"/>
    <w:rsid w:val="00412002"/>
    <w:rsid w:val="004126C9"/>
    <w:rsid w:val="0042283C"/>
    <w:rsid w:val="00424E56"/>
    <w:rsid w:val="00424EC0"/>
    <w:rsid w:val="00424F8F"/>
    <w:rsid w:val="004317E2"/>
    <w:rsid w:val="004343D2"/>
    <w:rsid w:val="00440077"/>
    <w:rsid w:val="00441C26"/>
    <w:rsid w:val="0044418B"/>
    <w:rsid w:val="00445B9A"/>
    <w:rsid w:val="00447CBF"/>
    <w:rsid w:val="004509B7"/>
    <w:rsid w:val="004510CE"/>
    <w:rsid w:val="00456173"/>
    <w:rsid w:val="00462A3D"/>
    <w:rsid w:val="00466F2B"/>
    <w:rsid w:val="0046703F"/>
    <w:rsid w:val="004707BB"/>
    <w:rsid w:val="004806DE"/>
    <w:rsid w:val="004857CF"/>
    <w:rsid w:val="00487235"/>
    <w:rsid w:val="00490272"/>
    <w:rsid w:val="00491167"/>
    <w:rsid w:val="0049230E"/>
    <w:rsid w:val="0049247B"/>
    <w:rsid w:val="004A22BA"/>
    <w:rsid w:val="004A43C5"/>
    <w:rsid w:val="004A4A66"/>
    <w:rsid w:val="004B3E02"/>
    <w:rsid w:val="004B3FE2"/>
    <w:rsid w:val="004B44FA"/>
    <w:rsid w:val="004B537E"/>
    <w:rsid w:val="004C176E"/>
    <w:rsid w:val="004C6F01"/>
    <w:rsid w:val="004C7E8B"/>
    <w:rsid w:val="004D040E"/>
    <w:rsid w:val="004D29A4"/>
    <w:rsid w:val="004D2A7A"/>
    <w:rsid w:val="004D4A00"/>
    <w:rsid w:val="004D5B1A"/>
    <w:rsid w:val="004E0C63"/>
    <w:rsid w:val="004E5F9B"/>
    <w:rsid w:val="004E715F"/>
    <w:rsid w:val="004F2FC6"/>
    <w:rsid w:val="004F6D21"/>
    <w:rsid w:val="004F72EA"/>
    <w:rsid w:val="0050178D"/>
    <w:rsid w:val="00501829"/>
    <w:rsid w:val="00504D60"/>
    <w:rsid w:val="0050636D"/>
    <w:rsid w:val="00506406"/>
    <w:rsid w:val="00512620"/>
    <w:rsid w:val="00513824"/>
    <w:rsid w:val="00516472"/>
    <w:rsid w:val="00521069"/>
    <w:rsid w:val="00521990"/>
    <w:rsid w:val="00521DEF"/>
    <w:rsid w:val="005223EC"/>
    <w:rsid w:val="0052261F"/>
    <w:rsid w:val="005265E9"/>
    <w:rsid w:val="00531FD8"/>
    <w:rsid w:val="00532845"/>
    <w:rsid w:val="005402A4"/>
    <w:rsid w:val="005415E2"/>
    <w:rsid w:val="00541B7A"/>
    <w:rsid w:val="00542D38"/>
    <w:rsid w:val="00543A8D"/>
    <w:rsid w:val="00543EF5"/>
    <w:rsid w:val="00544757"/>
    <w:rsid w:val="00545EE8"/>
    <w:rsid w:val="00547167"/>
    <w:rsid w:val="005472E2"/>
    <w:rsid w:val="005515B6"/>
    <w:rsid w:val="00557DBA"/>
    <w:rsid w:val="00565F78"/>
    <w:rsid w:val="005671DB"/>
    <w:rsid w:val="00571294"/>
    <w:rsid w:val="00572AB1"/>
    <w:rsid w:val="0057349A"/>
    <w:rsid w:val="00575538"/>
    <w:rsid w:val="0058109E"/>
    <w:rsid w:val="00581BCA"/>
    <w:rsid w:val="00582527"/>
    <w:rsid w:val="005841BA"/>
    <w:rsid w:val="005877FA"/>
    <w:rsid w:val="005908C7"/>
    <w:rsid w:val="0059346E"/>
    <w:rsid w:val="00596B94"/>
    <w:rsid w:val="005A0DBD"/>
    <w:rsid w:val="005A1730"/>
    <w:rsid w:val="005A3446"/>
    <w:rsid w:val="005A3851"/>
    <w:rsid w:val="005B114D"/>
    <w:rsid w:val="005B141E"/>
    <w:rsid w:val="005B32BE"/>
    <w:rsid w:val="005B7E35"/>
    <w:rsid w:val="005C1E66"/>
    <w:rsid w:val="005C3A5F"/>
    <w:rsid w:val="005C3FDD"/>
    <w:rsid w:val="005C46CA"/>
    <w:rsid w:val="005C4FE5"/>
    <w:rsid w:val="005D5BAC"/>
    <w:rsid w:val="005D6552"/>
    <w:rsid w:val="005E298F"/>
    <w:rsid w:val="005F17CE"/>
    <w:rsid w:val="005F3097"/>
    <w:rsid w:val="005F39EA"/>
    <w:rsid w:val="005F6AEF"/>
    <w:rsid w:val="005F7A37"/>
    <w:rsid w:val="005F7CD5"/>
    <w:rsid w:val="00600708"/>
    <w:rsid w:val="00601935"/>
    <w:rsid w:val="00604A4E"/>
    <w:rsid w:val="006077D0"/>
    <w:rsid w:val="00611888"/>
    <w:rsid w:val="00611900"/>
    <w:rsid w:val="00611E6C"/>
    <w:rsid w:val="00632661"/>
    <w:rsid w:val="00633C61"/>
    <w:rsid w:val="00634F1D"/>
    <w:rsid w:val="00635317"/>
    <w:rsid w:val="006407AE"/>
    <w:rsid w:val="00640D32"/>
    <w:rsid w:val="00640E53"/>
    <w:rsid w:val="006472A0"/>
    <w:rsid w:val="00647470"/>
    <w:rsid w:val="006516E3"/>
    <w:rsid w:val="006524F1"/>
    <w:rsid w:val="00657A1E"/>
    <w:rsid w:val="00660276"/>
    <w:rsid w:val="00662E31"/>
    <w:rsid w:val="00662F62"/>
    <w:rsid w:val="00670DEC"/>
    <w:rsid w:val="006716AD"/>
    <w:rsid w:val="00675473"/>
    <w:rsid w:val="006802C4"/>
    <w:rsid w:val="00680370"/>
    <w:rsid w:val="00681075"/>
    <w:rsid w:val="0068463B"/>
    <w:rsid w:val="00685C8B"/>
    <w:rsid w:val="0069023F"/>
    <w:rsid w:val="0069067E"/>
    <w:rsid w:val="00693F10"/>
    <w:rsid w:val="00697613"/>
    <w:rsid w:val="00697C26"/>
    <w:rsid w:val="006A0456"/>
    <w:rsid w:val="006A2217"/>
    <w:rsid w:val="006A26D2"/>
    <w:rsid w:val="006A2B8D"/>
    <w:rsid w:val="006A685C"/>
    <w:rsid w:val="006B16A6"/>
    <w:rsid w:val="006B4C2E"/>
    <w:rsid w:val="006B6625"/>
    <w:rsid w:val="006B6DCC"/>
    <w:rsid w:val="006B71ED"/>
    <w:rsid w:val="006C0418"/>
    <w:rsid w:val="006C1DD2"/>
    <w:rsid w:val="006C550B"/>
    <w:rsid w:val="006D1D59"/>
    <w:rsid w:val="006D1FC2"/>
    <w:rsid w:val="006D296F"/>
    <w:rsid w:val="006D6D37"/>
    <w:rsid w:val="006D72BC"/>
    <w:rsid w:val="006E39F2"/>
    <w:rsid w:val="006E494B"/>
    <w:rsid w:val="006E4966"/>
    <w:rsid w:val="006E5A7C"/>
    <w:rsid w:val="006F1640"/>
    <w:rsid w:val="006F231F"/>
    <w:rsid w:val="006F5589"/>
    <w:rsid w:val="006F6AD2"/>
    <w:rsid w:val="006F6DA2"/>
    <w:rsid w:val="006F7836"/>
    <w:rsid w:val="00701C78"/>
    <w:rsid w:val="0070478C"/>
    <w:rsid w:val="00707B47"/>
    <w:rsid w:val="00711A4F"/>
    <w:rsid w:val="007130D8"/>
    <w:rsid w:val="0071339A"/>
    <w:rsid w:val="007153AD"/>
    <w:rsid w:val="00715BE5"/>
    <w:rsid w:val="00720816"/>
    <w:rsid w:val="00721981"/>
    <w:rsid w:val="00721F76"/>
    <w:rsid w:val="00722245"/>
    <w:rsid w:val="007242CC"/>
    <w:rsid w:val="007341E9"/>
    <w:rsid w:val="00740AC2"/>
    <w:rsid w:val="00744432"/>
    <w:rsid w:val="00746B7A"/>
    <w:rsid w:val="007500F3"/>
    <w:rsid w:val="00750872"/>
    <w:rsid w:val="007510B1"/>
    <w:rsid w:val="00752A0C"/>
    <w:rsid w:val="00753F3D"/>
    <w:rsid w:val="00755951"/>
    <w:rsid w:val="00760C60"/>
    <w:rsid w:val="007659E1"/>
    <w:rsid w:val="00765B6C"/>
    <w:rsid w:val="0076638D"/>
    <w:rsid w:val="0077103E"/>
    <w:rsid w:val="00771309"/>
    <w:rsid w:val="00771C07"/>
    <w:rsid w:val="00771D34"/>
    <w:rsid w:val="007773DB"/>
    <w:rsid w:val="007775A0"/>
    <w:rsid w:val="007823AC"/>
    <w:rsid w:val="0078620D"/>
    <w:rsid w:val="00787A05"/>
    <w:rsid w:val="007911D2"/>
    <w:rsid w:val="007926A0"/>
    <w:rsid w:val="007926E0"/>
    <w:rsid w:val="0079450D"/>
    <w:rsid w:val="007967A3"/>
    <w:rsid w:val="007A11B3"/>
    <w:rsid w:val="007A18B4"/>
    <w:rsid w:val="007A2441"/>
    <w:rsid w:val="007A6CB0"/>
    <w:rsid w:val="007B10DA"/>
    <w:rsid w:val="007B155E"/>
    <w:rsid w:val="007B17F7"/>
    <w:rsid w:val="007B4D15"/>
    <w:rsid w:val="007C7B5B"/>
    <w:rsid w:val="007D0C63"/>
    <w:rsid w:val="007D1982"/>
    <w:rsid w:val="007D30E0"/>
    <w:rsid w:val="007D3AD5"/>
    <w:rsid w:val="007D47BC"/>
    <w:rsid w:val="007E061F"/>
    <w:rsid w:val="007E326C"/>
    <w:rsid w:val="007E4EAB"/>
    <w:rsid w:val="007E7509"/>
    <w:rsid w:val="007F06B5"/>
    <w:rsid w:val="007F6A66"/>
    <w:rsid w:val="00802AC8"/>
    <w:rsid w:val="00803E88"/>
    <w:rsid w:val="008102C4"/>
    <w:rsid w:val="008107B9"/>
    <w:rsid w:val="00810E4E"/>
    <w:rsid w:val="00811D5D"/>
    <w:rsid w:val="0081423E"/>
    <w:rsid w:val="008142AC"/>
    <w:rsid w:val="00814B19"/>
    <w:rsid w:val="00817184"/>
    <w:rsid w:val="00821190"/>
    <w:rsid w:val="008227AB"/>
    <w:rsid w:val="00823EF5"/>
    <w:rsid w:val="00824820"/>
    <w:rsid w:val="008333E4"/>
    <w:rsid w:val="00846FE8"/>
    <w:rsid w:val="0084740A"/>
    <w:rsid w:val="008517FC"/>
    <w:rsid w:val="008531D3"/>
    <w:rsid w:val="008565D0"/>
    <w:rsid w:val="0085674E"/>
    <w:rsid w:val="00856A2B"/>
    <w:rsid w:val="00861D0E"/>
    <w:rsid w:val="00862717"/>
    <w:rsid w:val="0086440E"/>
    <w:rsid w:val="0087444E"/>
    <w:rsid w:val="00875063"/>
    <w:rsid w:val="00881A76"/>
    <w:rsid w:val="00882141"/>
    <w:rsid w:val="00884FD0"/>
    <w:rsid w:val="008921BB"/>
    <w:rsid w:val="00892471"/>
    <w:rsid w:val="008928C2"/>
    <w:rsid w:val="00892D54"/>
    <w:rsid w:val="0089486F"/>
    <w:rsid w:val="008A0058"/>
    <w:rsid w:val="008A1240"/>
    <w:rsid w:val="008A79C8"/>
    <w:rsid w:val="008B6241"/>
    <w:rsid w:val="008B6D04"/>
    <w:rsid w:val="008C7046"/>
    <w:rsid w:val="008C7089"/>
    <w:rsid w:val="008D0D0A"/>
    <w:rsid w:val="008D1F98"/>
    <w:rsid w:val="008D324F"/>
    <w:rsid w:val="008D6B74"/>
    <w:rsid w:val="008E1080"/>
    <w:rsid w:val="008E331D"/>
    <w:rsid w:val="008E3A14"/>
    <w:rsid w:val="008E4EB7"/>
    <w:rsid w:val="008E4ECA"/>
    <w:rsid w:val="008F0EA1"/>
    <w:rsid w:val="008F33E3"/>
    <w:rsid w:val="008F3D7C"/>
    <w:rsid w:val="008F4407"/>
    <w:rsid w:val="008F6324"/>
    <w:rsid w:val="009032F1"/>
    <w:rsid w:val="0091090D"/>
    <w:rsid w:val="0091386F"/>
    <w:rsid w:val="00913A8E"/>
    <w:rsid w:val="00914FA0"/>
    <w:rsid w:val="00920F86"/>
    <w:rsid w:val="00922A03"/>
    <w:rsid w:val="00923361"/>
    <w:rsid w:val="00923E65"/>
    <w:rsid w:val="00934799"/>
    <w:rsid w:val="00934F61"/>
    <w:rsid w:val="00935955"/>
    <w:rsid w:val="00937675"/>
    <w:rsid w:val="009403B7"/>
    <w:rsid w:val="00945DC7"/>
    <w:rsid w:val="009538DF"/>
    <w:rsid w:val="00954092"/>
    <w:rsid w:val="009624D1"/>
    <w:rsid w:val="0096452C"/>
    <w:rsid w:val="009653C8"/>
    <w:rsid w:val="00965FC6"/>
    <w:rsid w:val="009678A3"/>
    <w:rsid w:val="00967A37"/>
    <w:rsid w:val="00970777"/>
    <w:rsid w:val="00971F88"/>
    <w:rsid w:val="00972C81"/>
    <w:rsid w:val="00977373"/>
    <w:rsid w:val="00991C23"/>
    <w:rsid w:val="00993ACB"/>
    <w:rsid w:val="00993C40"/>
    <w:rsid w:val="009943C4"/>
    <w:rsid w:val="00994BD3"/>
    <w:rsid w:val="009951F9"/>
    <w:rsid w:val="009969A2"/>
    <w:rsid w:val="009A1B36"/>
    <w:rsid w:val="009A1E90"/>
    <w:rsid w:val="009A46F2"/>
    <w:rsid w:val="009A4FD1"/>
    <w:rsid w:val="009A548C"/>
    <w:rsid w:val="009A6FB2"/>
    <w:rsid w:val="009B4170"/>
    <w:rsid w:val="009B70CE"/>
    <w:rsid w:val="009C284E"/>
    <w:rsid w:val="009C38C7"/>
    <w:rsid w:val="009C68DC"/>
    <w:rsid w:val="009D0D29"/>
    <w:rsid w:val="009D0D49"/>
    <w:rsid w:val="009D6B56"/>
    <w:rsid w:val="009E436B"/>
    <w:rsid w:val="009E5225"/>
    <w:rsid w:val="009E5610"/>
    <w:rsid w:val="009E7C12"/>
    <w:rsid w:val="009F475E"/>
    <w:rsid w:val="009F4E56"/>
    <w:rsid w:val="009F7614"/>
    <w:rsid w:val="00A00536"/>
    <w:rsid w:val="00A00A41"/>
    <w:rsid w:val="00A010DF"/>
    <w:rsid w:val="00A02592"/>
    <w:rsid w:val="00A04AFF"/>
    <w:rsid w:val="00A13728"/>
    <w:rsid w:val="00A14E24"/>
    <w:rsid w:val="00A1564B"/>
    <w:rsid w:val="00A17EDC"/>
    <w:rsid w:val="00A20A83"/>
    <w:rsid w:val="00A24DCC"/>
    <w:rsid w:val="00A27847"/>
    <w:rsid w:val="00A3034D"/>
    <w:rsid w:val="00A31F53"/>
    <w:rsid w:val="00A33040"/>
    <w:rsid w:val="00A33593"/>
    <w:rsid w:val="00A34037"/>
    <w:rsid w:val="00A4129A"/>
    <w:rsid w:val="00A42C1E"/>
    <w:rsid w:val="00A43430"/>
    <w:rsid w:val="00A43938"/>
    <w:rsid w:val="00A51857"/>
    <w:rsid w:val="00A51B20"/>
    <w:rsid w:val="00A53B41"/>
    <w:rsid w:val="00A55166"/>
    <w:rsid w:val="00A56EC9"/>
    <w:rsid w:val="00A66426"/>
    <w:rsid w:val="00A66D26"/>
    <w:rsid w:val="00A727FB"/>
    <w:rsid w:val="00A731F9"/>
    <w:rsid w:val="00A7359A"/>
    <w:rsid w:val="00A74008"/>
    <w:rsid w:val="00A91C7B"/>
    <w:rsid w:val="00A93CD9"/>
    <w:rsid w:val="00A968EE"/>
    <w:rsid w:val="00AA23D8"/>
    <w:rsid w:val="00AA357B"/>
    <w:rsid w:val="00AA498F"/>
    <w:rsid w:val="00AA4AE4"/>
    <w:rsid w:val="00AB295C"/>
    <w:rsid w:val="00AB4C96"/>
    <w:rsid w:val="00AB7BD1"/>
    <w:rsid w:val="00AC0340"/>
    <w:rsid w:val="00AC2CA2"/>
    <w:rsid w:val="00AC3B76"/>
    <w:rsid w:val="00AC6BD4"/>
    <w:rsid w:val="00AC709D"/>
    <w:rsid w:val="00AD2AC9"/>
    <w:rsid w:val="00AD3D2A"/>
    <w:rsid w:val="00AE087A"/>
    <w:rsid w:val="00AE22B5"/>
    <w:rsid w:val="00AE3A34"/>
    <w:rsid w:val="00AE70D8"/>
    <w:rsid w:val="00AF689E"/>
    <w:rsid w:val="00B00300"/>
    <w:rsid w:val="00B01593"/>
    <w:rsid w:val="00B04E23"/>
    <w:rsid w:val="00B05DFE"/>
    <w:rsid w:val="00B12959"/>
    <w:rsid w:val="00B20CEE"/>
    <w:rsid w:val="00B2246C"/>
    <w:rsid w:val="00B231B0"/>
    <w:rsid w:val="00B26157"/>
    <w:rsid w:val="00B26882"/>
    <w:rsid w:val="00B269E8"/>
    <w:rsid w:val="00B269FF"/>
    <w:rsid w:val="00B27539"/>
    <w:rsid w:val="00B32121"/>
    <w:rsid w:val="00B33687"/>
    <w:rsid w:val="00B35D34"/>
    <w:rsid w:val="00B428D1"/>
    <w:rsid w:val="00B45A56"/>
    <w:rsid w:val="00B46338"/>
    <w:rsid w:val="00B475CE"/>
    <w:rsid w:val="00B50AEE"/>
    <w:rsid w:val="00B54DFF"/>
    <w:rsid w:val="00B555B8"/>
    <w:rsid w:val="00B55939"/>
    <w:rsid w:val="00B57FFB"/>
    <w:rsid w:val="00B60381"/>
    <w:rsid w:val="00B62319"/>
    <w:rsid w:val="00B62D4E"/>
    <w:rsid w:val="00B64FC0"/>
    <w:rsid w:val="00B66A5F"/>
    <w:rsid w:val="00B7264A"/>
    <w:rsid w:val="00B7326B"/>
    <w:rsid w:val="00B73F2F"/>
    <w:rsid w:val="00B76F33"/>
    <w:rsid w:val="00B8394D"/>
    <w:rsid w:val="00B83D17"/>
    <w:rsid w:val="00B8577F"/>
    <w:rsid w:val="00B9362C"/>
    <w:rsid w:val="00B93B7E"/>
    <w:rsid w:val="00B948BD"/>
    <w:rsid w:val="00B963A8"/>
    <w:rsid w:val="00B969FC"/>
    <w:rsid w:val="00BA09B8"/>
    <w:rsid w:val="00BA128C"/>
    <w:rsid w:val="00BA7401"/>
    <w:rsid w:val="00BA7FBF"/>
    <w:rsid w:val="00BB0294"/>
    <w:rsid w:val="00BB0916"/>
    <w:rsid w:val="00BB2F60"/>
    <w:rsid w:val="00BB4780"/>
    <w:rsid w:val="00BB50A1"/>
    <w:rsid w:val="00BB6444"/>
    <w:rsid w:val="00BB7DF3"/>
    <w:rsid w:val="00BC1EA6"/>
    <w:rsid w:val="00BD1A5C"/>
    <w:rsid w:val="00BD2A29"/>
    <w:rsid w:val="00BD3B08"/>
    <w:rsid w:val="00BD61F2"/>
    <w:rsid w:val="00BD67CC"/>
    <w:rsid w:val="00BE111D"/>
    <w:rsid w:val="00BE1C14"/>
    <w:rsid w:val="00BE3747"/>
    <w:rsid w:val="00BE56B5"/>
    <w:rsid w:val="00BE69EB"/>
    <w:rsid w:val="00BF0BA9"/>
    <w:rsid w:val="00BF1879"/>
    <w:rsid w:val="00BF515C"/>
    <w:rsid w:val="00BF6A51"/>
    <w:rsid w:val="00C0122B"/>
    <w:rsid w:val="00C04CC8"/>
    <w:rsid w:val="00C129E4"/>
    <w:rsid w:val="00C134A1"/>
    <w:rsid w:val="00C14339"/>
    <w:rsid w:val="00C148C4"/>
    <w:rsid w:val="00C157CE"/>
    <w:rsid w:val="00C15EC2"/>
    <w:rsid w:val="00C20C42"/>
    <w:rsid w:val="00C2101C"/>
    <w:rsid w:val="00C2112C"/>
    <w:rsid w:val="00C221D5"/>
    <w:rsid w:val="00C227E1"/>
    <w:rsid w:val="00C2368F"/>
    <w:rsid w:val="00C2414A"/>
    <w:rsid w:val="00C24923"/>
    <w:rsid w:val="00C262F1"/>
    <w:rsid w:val="00C26EFF"/>
    <w:rsid w:val="00C3080B"/>
    <w:rsid w:val="00C35ABC"/>
    <w:rsid w:val="00C36DC5"/>
    <w:rsid w:val="00C37995"/>
    <w:rsid w:val="00C44388"/>
    <w:rsid w:val="00C4672A"/>
    <w:rsid w:val="00C538FE"/>
    <w:rsid w:val="00C552B8"/>
    <w:rsid w:val="00C6261D"/>
    <w:rsid w:val="00C661A2"/>
    <w:rsid w:val="00C709A7"/>
    <w:rsid w:val="00C77531"/>
    <w:rsid w:val="00C8065D"/>
    <w:rsid w:val="00C82C79"/>
    <w:rsid w:val="00C845AB"/>
    <w:rsid w:val="00C86687"/>
    <w:rsid w:val="00C87712"/>
    <w:rsid w:val="00C878AB"/>
    <w:rsid w:val="00C902F8"/>
    <w:rsid w:val="00C9047A"/>
    <w:rsid w:val="00C9236E"/>
    <w:rsid w:val="00C92DC1"/>
    <w:rsid w:val="00C949F4"/>
    <w:rsid w:val="00CA0549"/>
    <w:rsid w:val="00CA160F"/>
    <w:rsid w:val="00CA5129"/>
    <w:rsid w:val="00CA7C80"/>
    <w:rsid w:val="00CB0370"/>
    <w:rsid w:val="00CB1AB7"/>
    <w:rsid w:val="00CB448C"/>
    <w:rsid w:val="00CC166B"/>
    <w:rsid w:val="00CC1A67"/>
    <w:rsid w:val="00CC1C46"/>
    <w:rsid w:val="00CC2929"/>
    <w:rsid w:val="00CC306A"/>
    <w:rsid w:val="00CC3C60"/>
    <w:rsid w:val="00CD130E"/>
    <w:rsid w:val="00CD33B5"/>
    <w:rsid w:val="00CD6D84"/>
    <w:rsid w:val="00CD7192"/>
    <w:rsid w:val="00CD7258"/>
    <w:rsid w:val="00CD7821"/>
    <w:rsid w:val="00CE5329"/>
    <w:rsid w:val="00CE5C50"/>
    <w:rsid w:val="00CE5D6D"/>
    <w:rsid w:val="00CE6258"/>
    <w:rsid w:val="00CE68C3"/>
    <w:rsid w:val="00CE73F1"/>
    <w:rsid w:val="00CE7B63"/>
    <w:rsid w:val="00CF0DDB"/>
    <w:rsid w:val="00CF2F3F"/>
    <w:rsid w:val="00CF58E1"/>
    <w:rsid w:val="00CF5BC6"/>
    <w:rsid w:val="00CF613E"/>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30532"/>
    <w:rsid w:val="00D31221"/>
    <w:rsid w:val="00D31970"/>
    <w:rsid w:val="00D35207"/>
    <w:rsid w:val="00D355AB"/>
    <w:rsid w:val="00D37D19"/>
    <w:rsid w:val="00D4017A"/>
    <w:rsid w:val="00D51622"/>
    <w:rsid w:val="00D5322D"/>
    <w:rsid w:val="00D616E6"/>
    <w:rsid w:val="00D617EF"/>
    <w:rsid w:val="00D61A3B"/>
    <w:rsid w:val="00D65F6E"/>
    <w:rsid w:val="00D70647"/>
    <w:rsid w:val="00D72A64"/>
    <w:rsid w:val="00D7477F"/>
    <w:rsid w:val="00D843F3"/>
    <w:rsid w:val="00D96FFF"/>
    <w:rsid w:val="00DA14BD"/>
    <w:rsid w:val="00DA211B"/>
    <w:rsid w:val="00DA3BC6"/>
    <w:rsid w:val="00DA3DCD"/>
    <w:rsid w:val="00DA4573"/>
    <w:rsid w:val="00DA71CA"/>
    <w:rsid w:val="00DA74C9"/>
    <w:rsid w:val="00DB6CBD"/>
    <w:rsid w:val="00DD134B"/>
    <w:rsid w:val="00DD23B0"/>
    <w:rsid w:val="00DD375F"/>
    <w:rsid w:val="00DD3D82"/>
    <w:rsid w:val="00DD4BC9"/>
    <w:rsid w:val="00DE5010"/>
    <w:rsid w:val="00DE51DD"/>
    <w:rsid w:val="00DE7DE2"/>
    <w:rsid w:val="00DF3904"/>
    <w:rsid w:val="00DF7715"/>
    <w:rsid w:val="00DF797E"/>
    <w:rsid w:val="00DF7D5F"/>
    <w:rsid w:val="00E0033F"/>
    <w:rsid w:val="00E027E3"/>
    <w:rsid w:val="00E110DB"/>
    <w:rsid w:val="00E11D39"/>
    <w:rsid w:val="00E134E7"/>
    <w:rsid w:val="00E13604"/>
    <w:rsid w:val="00E14DB3"/>
    <w:rsid w:val="00E14F5E"/>
    <w:rsid w:val="00E1515F"/>
    <w:rsid w:val="00E16D17"/>
    <w:rsid w:val="00E26886"/>
    <w:rsid w:val="00E274C2"/>
    <w:rsid w:val="00E47755"/>
    <w:rsid w:val="00E53292"/>
    <w:rsid w:val="00E532ED"/>
    <w:rsid w:val="00E5496B"/>
    <w:rsid w:val="00E55239"/>
    <w:rsid w:val="00E60FA8"/>
    <w:rsid w:val="00E61431"/>
    <w:rsid w:val="00E64596"/>
    <w:rsid w:val="00E64DD9"/>
    <w:rsid w:val="00E73740"/>
    <w:rsid w:val="00E7728A"/>
    <w:rsid w:val="00E77A54"/>
    <w:rsid w:val="00E806A1"/>
    <w:rsid w:val="00E808D2"/>
    <w:rsid w:val="00E819BD"/>
    <w:rsid w:val="00E84C36"/>
    <w:rsid w:val="00E86920"/>
    <w:rsid w:val="00E90464"/>
    <w:rsid w:val="00E91759"/>
    <w:rsid w:val="00E92908"/>
    <w:rsid w:val="00E950AF"/>
    <w:rsid w:val="00E95C25"/>
    <w:rsid w:val="00EA08A2"/>
    <w:rsid w:val="00EA0CD1"/>
    <w:rsid w:val="00EA3B91"/>
    <w:rsid w:val="00EA4DE8"/>
    <w:rsid w:val="00EA6FA3"/>
    <w:rsid w:val="00EA7058"/>
    <w:rsid w:val="00EA7B92"/>
    <w:rsid w:val="00EA7EE2"/>
    <w:rsid w:val="00EB00BF"/>
    <w:rsid w:val="00EB1905"/>
    <w:rsid w:val="00EB49D9"/>
    <w:rsid w:val="00EB6EE7"/>
    <w:rsid w:val="00EC23C0"/>
    <w:rsid w:val="00EC4725"/>
    <w:rsid w:val="00EC770D"/>
    <w:rsid w:val="00EC7BF0"/>
    <w:rsid w:val="00EC7EA9"/>
    <w:rsid w:val="00ED0112"/>
    <w:rsid w:val="00ED1DBD"/>
    <w:rsid w:val="00ED5A4E"/>
    <w:rsid w:val="00ED791F"/>
    <w:rsid w:val="00EE1413"/>
    <w:rsid w:val="00EE28DA"/>
    <w:rsid w:val="00EE6C6C"/>
    <w:rsid w:val="00EF0AB7"/>
    <w:rsid w:val="00EF2809"/>
    <w:rsid w:val="00EF5446"/>
    <w:rsid w:val="00EF7492"/>
    <w:rsid w:val="00EF7A69"/>
    <w:rsid w:val="00F01C57"/>
    <w:rsid w:val="00F04C12"/>
    <w:rsid w:val="00F07B55"/>
    <w:rsid w:val="00F120FD"/>
    <w:rsid w:val="00F14EA5"/>
    <w:rsid w:val="00F20541"/>
    <w:rsid w:val="00F235CB"/>
    <w:rsid w:val="00F2362B"/>
    <w:rsid w:val="00F27D9F"/>
    <w:rsid w:val="00F34D76"/>
    <w:rsid w:val="00F35D53"/>
    <w:rsid w:val="00F36047"/>
    <w:rsid w:val="00F36BA5"/>
    <w:rsid w:val="00F36C24"/>
    <w:rsid w:val="00F37F30"/>
    <w:rsid w:val="00F4092A"/>
    <w:rsid w:val="00F40D52"/>
    <w:rsid w:val="00F43B63"/>
    <w:rsid w:val="00F45889"/>
    <w:rsid w:val="00F47191"/>
    <w:rsid w:val="00F474EE"/>
    <w:rsid w:val="00F54475"/>
    <w:rsid w:val="00F62408"/>
    <w:rsid w:val="00F66B81"/>
    <w:rsid w:val="00F678CA"/>
    <w:rsid w:val="00F702EC"/>
    <w:rsid w:val="00F705A8"/>
    <w:rsid w:val="00F71A7E"/>
    <w:rsid w:val="00F7626B"/>
    <w:rsid w:val="00F8096A"/>
    <w:rsid w:val="00F80FEA"/>
    <w:rsid w:val="00F84B90"/>
    <w:rsid w:val="00F85D35"/>
    <w:rsid w:val="00F95298"/>
    <w:rsid w:val="00FA14C3"/>
    <w:rsid w:val="00FB12EF"/>
    <w:rsid w:val="00FB1C70"/>
    <w:rsid w:val="00FB325B"/>
    <w:rsid w:val="00FB3487"/>
    <w:rsid w:val="00FB3F91"/>
    <w:rsid w:val="00FC219B"/>
    <w:rsid w:val="00FC5093"/>
    <w:rsid w:val="00FC7FEF"/>
    <w:rsid w:val="00FD2841"/>
    <w:rsid w:val="00FD531D"/>
    <w:rsid w:val="00FD622D"/>
    <w:rsid w:val="00FE2195"/>
    <w:rsid w:val="00FE3CDE"/>
    <w:rsid w:val="00FE528A"/>
    <w:rsid w:val="00FE6135"/>
    <w:rsid w:val="00FF6C61"/>
    <w:rsid w:val="00FF7223"/>
    <w:rsid w:val="07911885"/>
    <w:rsid w:val="13C72978"/>
    <w:rsid w:val="1FCF3FCF"/>
    <w:rsid w:val="221B0B24"/>
    <w:rsid w:val="236E8F99"/>
    <w:rsid w:val="252836C5"/>
    <w:rsid w:val="25B2A907"/>
    <w:rsid w:val="295CF9B8"/>
    <w:rsid w:val="2F958AC7"/>
    <w:rsid w:val="3E0332DA"/>
    <w:rsid w:val="40957C9E"/>
    <w:rsid w:val="411ACDC6"/>
    <w:rsid w:val="52ADE6FF"/>
    <w:rsid w:val="55AE7C0F"/>
    <w:rsid w:val="59365732"/>
    <w:rsid w:val="59A36125"/>
    <w:rsid w:val="70FCBABE"/>
    <w:rsid w:val="72803347"/>
    <w:rsid w:val="7638DE52"/>
    <w:rsid w:val="781A7E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74FCF"/>
  <w15:docId w15:val="{F5CC5FB3-8EE5-4B75-ADAE-FEB63100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1879"/>
    <w:rPr>
      <w:rFonts w:eastAsia="SimSun"/>
      <w:sz w:val="24"/>
      <w:szCs w:val="24"/>
      <w:lang w:val="en-GB" w:eastAsia="fi-F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link w:val="BodyTextChar"/>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styleId="BodyText2Char" w:customStyle="1">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styleId="BalloonTextChar" w:customStyle="1">
    <w:name w:val="Balloon Text Char"/>
    <w:basedOn w:val="DefaultParagraphFont"/>
    <w:link w:val="BalloonText"/>
    <w:rsid w:val="004806DE"/>
    <w:rPr>
      <w:rFonts w:ascii="Tahoma" w:hAnsi="Tahoma" w:eastAsia="SimSun" w:cs="Tahoma"/>
      <w:sz w:val="16"/>
      <w:szCs w:val="16"/>
      <w:lang w:val="en-GB" w:eastAsia="fi-FI"/>
    </w:rPr>
  </w:style>
  <w:style w:type="paragraph" w:styleId="ListParagraph">
    <w:name w:val="List Paragraph"/>
    <w:basedOn w:val="Normal"/>
    <w:uiPriority w:val="34"/>
    <w:qFormat/>
    <w:rsid w:val="001E0AB0"/>
    <w:pPr>
      <w:ind w:left="720"/>
      <w:contextualSpacing/>
    </w:pPr>
  </w:style>
  <w:style w:type="character" w:styleId="CommentReference">
    <w:name w:val="annotation reference"/>
    <w:basedOn w:val="DefaultParagraphFont"/>
    <w:semiHidden/>
    <w:unhideWhenUsed/>
    <w:rsid w:val="00715BE5"/>
    <w:rPr>
      <w:sz w:val="16"/>
      <w:szCs w:val="16"/>
    </w:rPr>
  </w:style>
  <w:style w:type="paragraph" w:styleId="CommentText">
    <w:name w:val="annotation text"/>
    <w:basedOn w:val="Normal"/>
    <w:link w:val="CommentTextChar"/>
    <w:unhideWhenUsed/>
    <w:rsid w:val="00715BE5"/>
    <w:rPr>
      <w:sz w:val="20"/>
      <w:szCs w:val="20"/>
    </w:rPr>
  </w:style>
  <w:style w:type="character" w:styleId="CommentTextChar" w:customStyle="1">
    <w:name w:val="Comment Text Char"/>
    <w:basedOn w:val="DefaultParagraphFont"/>
    <w:link w:val="CommentText"/>
    <w:rsid w:val="00715BE5"/>
    <w:rPr>
      <w:rFonts w:eastAsia="SimSun"/>
      <w:lang w:val="en-GB" w:eastAsia="fi-FI"/>
    </w:rPr>
  </w:style>
  <w:style w:type="paragraph" w:styleId="CommentSubject">
    <w:name w:val="annotation subject"/>
    <w:basedOn w:val="CommentText"/>
    <w:next w:val="CommentText"/>
    <w:link w:val="CommentSubjectChar"/>
    <w:semiHidden/>
    <w:unhideWhenUsed/>
    <w:rsid w:val="00715BE5"/>
    <w:rPr>
      <w:b/>
      <w:bCs/>
    </w:rPr>
  </w:style>
  <w:style w:type="character" w:styleId="CommentSubjectChar" w:customStyle="1">
    <w:name w:val="Comment Subject Char"/>
    <w:basedOn w:val="CommentTextChar"/>
    <w:link w:val="CommentSubject"/>
    <w:semiHidden/>
    <w:rsid w:val="00715BE5"/>
    <w:rPr>
      <w:rFonts w:eastAsia="SimSun"/>
      <w:b/>
      <w:bCs/>
      <w:lang w:val="en-GB" w:eastAsia="fi-FI"/>
    </w:rPr>
  </w:style>
  <w:style w:type="character" w:styleId="UnresolvedMention1" w:customStyle="1">
    <w:name w:val="Unresolved Mention1"/>
    <w:basedOn w:val="DefaultParagraphFont"/>
    <w:uiPriority w:val="99"/>
    <w:semiHidden/>
    <w:unhideWhenUsed/>
    <w:rsid w:val="005A0DBD"/>
    <w:rPr>
      <w:color w:val="605E5C"/>
      <w:shd w:val="clear" w:color="auto" w:fill="E1DFDD"/>
    </w:rPr>
  </w:style>
  <w:style w:type="character" w:styleId="normaltextrun" w:customStyle="1">
    <w:name w:val="normaltextrun"/>
    <w:basedOn w:val="DefaultParagraphFont"/>
    <w:rsid w:val="008928C2"/>
  </w:style>
  <w:style w:type="character" w:styleId="BodyTextChar" w:customStyle="1">
    <w:name w:val="Body Text Char"/>
    <w:aliases w:val="Normal H Char,HEA Char"/>
    <w:basedOn w:val="DefaultParagraphFont"/>
    <w:link w:val="BodyText"/>
    <w:rsid w:val="003066AE"/>
    <w:rPr>
      <w:rFonts w:eastAsia="SimSun"/>
      <w:color w:val="99330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55179">
      <w:bodyDiv w:val="1"/>
      <w:marLeft w:val="0"/>
      <w:marRight w:val="0"/>
      <w:marTop w:val="0"/>
      <w:marBottom w:val="0"/>
      <w:divBdr>
        <w:top w:val="none" w:sz="0" w:space="0" w:color="auto"/>
        <w:left w:val="none" w:sz="0" w:space="0" w:color="auto"/>
        <w:bottom w:val="none" w:sz="0" w:space="0" w:color="auto"/>
        <w:right w:val="none" w:sz="0" w:space="0" w:color="auto"/>
      </w:divBdr>
    </w:div>
    <w:div w:id="1014767854">
      <w:bodyDiv w:val="1"/>
      <w:marLeft w:val="0"/>
      <w:marRight w:val="0"/>
      <w:marTop w:val="0"/>
      <w:marBottom w:val="0"/>
      <w:divBdr>
        <w:top w:val="none" w:sz="0" w:space="0" w:color="auto"/>
        <w:left w:val="none" w:sz="0" w:space="0" w:color="auto"/>
        <w:bottom w:val="none" w:sz="0" w:space="0" w:color="auto"/>
        <w:right w:val="none" w:sz="0" w:space="0" w:color="auto"/>
      </w:divBdr>
    </w:div>
    <w:div w:id="1183205469">
      <w:bodyDiv w:val="1"/>
      <w:marLeft w:val="0"/>
      <w:marRight w:val="0"/>
      <w:marTop w:val="0"/>
      <w:marBottom w:val="0"/>
      <w:divBdr>
        <w:top w:val="none" w:sz="0" w:space="0" w:color="auto"/>
        <w:left w:val="none" w:sz="0" w:space="0" w:color="auto"/>
        <w:bottom w:val="none" w:sz="0" w:space="0" w:color="auto"/>
        <w:right w:val="none" w:sz="0" w:space="0" w:color="auto"/>
      </w:divBdr>
      <w:divsChild>
        <w:div w:id="1205631260">
          <w:marLeft w:val="0"/>
          <w:marRight w:val="0"/>
          <w:marTop w:val="0"/>
          <w:marBottom w:val="0"/>
          <w:divBdr>
            <w:top w:val="none" w:sz="0" w:space="0" w:color="auto"/>
            <w:left w:val="none" w:sz="0" w:space="0" w:color="auto"/>
            <w:bottom w:val="none" w:sz="0" w:space="0" w:color="auto"/>
            <w:right w:val="none" w:sz="0" w:space="0" w:color="auto"/>
          </w:divBdr>
        </w:div>
        <w:div w:id="1444836323">
          <w:marLeft w:val="0"/>
          <w:marRight w:val="0"/>
          <w:marTop w:val="0"/>
          <w:marBottom w:val="0"/>
          <w:divBdr>
            <w:top w:val="none" w:sz="0" w:space="0" w:color="auto"/>
            <w:left w:val="none" w:sz="0" w:space="0" w:color="auto"/>
            <w:bottom w:val="none" w:sz="0" w:space="0" w:color="auto"/>
            <w:right w:val="none" w:sz="0" w:space="0" w:color="auto"/>
          </w:divBdr>
        </w:div>
        <w:div w:id="1711761429">
          <w:marLeft w:val="0"/>
          <w:marRight w:val="0"/>
          <w:marTop w:val="0"/>
          <w:marBottom w:val="0"/>
          <w:divBdr>
            <w:top w:val="none" w:sz="0" w:space="0" w:color="auto"/>
            <w:left w:val="none" w:sz="0" w:space="0" w:color="auto"/>
            <w:bottom w:val="none" w:sz="0" w:space="0" w:color="auto"/>
            <w:right w:val="none" w:sz="0" w:space="0" w:color="auto"/>
          </w:divBdr>
        </w:div>
        <w:div w:id="606616687">
          <w:marLeft w:val="0"/>
          <w:marRight w:val="0"/>
          <w:marTop w:val="0"/>
          <w:marBottom w:val="0"/>
          <w:divBdr>
            <w:top w:val="none" w:sz="0" w:space="0" w:color="auto"/>
            <w:left w:val="none" w:sz="0" w:space="0" w:color="auto"/>
            <w:bottom w:val="none" w:sz="0" w:space="0" w:color="auto"/>
            <w:right w:val="none" w:sz="0" w:space="0" w:color="auto"/>
          </w:divBdr>
        </w:div>
        <w:div w:id="426659527">
          <w:marLeft w:val="0"/>
          <w:marRight w:val="0"/>
          <w:marTop w:val="0"/>
          <w:marBottom w:val="0"/>
          <w:divBdr>
            <w:top w:val="none" w:sz="0" w:space="0" w:color="auto"/>
            <w:left w:val="none" w:sz="0" w:space="0" w:color="auto"/>
            <w:bottom w:val="none" w:sz="0" w:space="0" w:color="auto"/>
            <w:right w:val="none" w:sz="0" w:space="0" w:color="auto"/>
          </w:divBdr>
        </w:div>
      </w:divsChild>
    </w:div>
    <w:div w:id="1317764831">
      <w:bodyDiv w:val="1"/>
      <w:marLeft w:val="0"/>
      <w:marRight w:val="0"/>
      <w:marTop w:val="0"/>
      <w:marBottom w:val="0"/>
      <w:divBdr>
        <w:top w:val="none" w:sz="0" w:space="0" w:color="auto"/>
        <w:left w:val="none" w:sz="0" w:space="0" w:color="auto"/>
        <w:bottom w:val="none" w:sz="0" w:space="0" w:color="auto"/>
        <w:right w:val="none" w:sz="0" w:space="0" w:color="auto"/>
      </w:divBdr>
      <w:divsChild>
        <w:div w:id="9375331">
          <w:marLeft w:val="0"/>
          <w:marRight w:val="0"/>
          <w:marTop w:val="0"/>
          <w:marBottom w:val="0"/>
          <w:divBdr>
            <w:top w:val="none" w:sz="0" w:space="0" w:color="auto"/>
            <w:left w:val="none" w:sz="0" w:space="0" w:color="auto"/>
            <w:bottom w:val="none" w:sz="0" w:space="0" w:color="auto"/>
            <w:right w:val="none" w:sz="0" w:space="0" w:color="auto"/>
          </w:divBdr>
        </w:div>
        <w:div w:id="2033022664">
          <w:marLeft w:val="0"/>
          <w:marRight w:val="0"/>
          <w:marTop w:val="0"/>
          <w:marBottom w:val="0"/>
          <w:divBdr>
            <w:top w:val="none" w:sz="0" w:space="0" w:color="auto"/>
            <w:left w:val="none" w:sz="0" w:space="0" w:color="auto"/>
            <w:bottom w:val="none" w:sz="0" w:space="0" w:color="auto"/>
            <w:right w:val="none" w:sz="0" w:space="0" w:color="auto"/>
          </w:divBdr>
        </w:div>
        <w:div w:id="16200118">
          <w:marLeft w:val="0"/>
          <w:marRight w:val="0"/>
          <w:marTop w:val="0"/>
          <w:marBottom w:val="0"/>
          <w:divBdr>
            <w:top w:val="none" w:sz="0" w:space="0" w:color="auto"/>
            <w:left w:val="none" w:sz="0" w:space="0" w:color="auto"/>
            <w:bottom w:val="none" w:sz="0" w:space="0" w:color="auto"/>
            <w:right w:val="none" w:sz="0" w:space="0" w:color="auto"/>
          </w:divBdr>
        </w:div>
        <w:div w:id="468128255">
          <w:marLeft w:val="0"/>
          <w:marRight w:val="0"/>
          <w:marTop w:val="0"/>
          <w:marBottom w:val="0"/>
          <w:divBdr>
            <w:top w:val="none" w:sz="0" w:space="0" w:color="auto"/>
            <w:left w:val="none" w:sz="0" w:space="0" w:color="auto"/>
            <w:bottom w:val="none" w:sz="0" w:space="0" w:color="auto"/>
            <w:right w:val="none" w:sz="0" w:space="0" w:color="auto"/>
          </w:divBdr>
        </w:div>
        <w:div w:id="1858814035">
          <w:marLeft w:val="0"/>
          <w:marRight w:val="0"/>
          <w:marTop w:val="0"/>
          <w:marBottom w:val="0"/>
          <w:divBdr>
            <w:top w:val="none" w:sz="0" w:space="0" w:color="auto"/>
            <w:left w:val="none" w:sz="0" w:space="0" w:color="auto"/>
            <w:bottom w:val="none" w:sz="0" w:space="0" w:color="auto"/>
            <w:right w:val="none" w:sz="0" w:space="0" w:color="auto"/>
          </w:divBdr>
        </w:div>
      </w:divsChild>
    </w:div>
    <w:div w:id="1462571706">
      <w:bodyDiv w:val="1"/>
      <w:marLeft w:val="0"/>
      <w:marRight w:val="0"/>
      <w:marTop w:val="0"/>
      <w:marBottom w:val="0"/>
      <w:divBdr>
        <w:top w:val="none" w:sz="0" w:space="0" w:color="auto"/>
        <w:left w:val="none" w:sz="0" w:space="0" w:color="auto"/>
        <w:bottom w:val="none" w:sz="0" w:space="0" w:color="auto"/>
        <w:right w:val="none" w:sz="0" w:space="0" w:color="auto"/>
      </w:divBdr>
    </w:div>
    <w:div w:id="1566256040">
      <w:bodyDiv w:val="1"/>
      <w:marLeft w:val="0"/>
      <w:marRight w:val="0"/>
      <w:marTop w:val="0"/>
      <w:marBottom w:val="0"/>
      <w:divBdr>
        <w:top w:val="none" w:sz="0" w:space="0" w:color="auto"/>
        <w:left w:val="none" w:sz="0" w:space="0" w:color="auto"/>
        <w:bottom w:val="none" w:sz="0" w:space="0" w:color="auto"/>
        <w:right w:val="none" w:sz="0" w:space="0" w:color="auto"/>
      </w:divBdr>
    </w:div>
    <w:div w:id="19621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nuigalway.ie/rdc" TargetMode="External" Id="rId13" /><Relationship Type="http://schemas.openxmlformats.org/officeDocument/2006/relationships/hyperlink" Target="mailto:ted.vaughan@universityofgalway.ie"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universityofgalway.ie/human-resources/recruitment-and-selection/recruitment-and-selection/researchsalaryscales/" TargetMode="External" Id="rId12" /><Relationship Type="http://schemas.openxmlformats.org/officeDocument/2006/relationships/hyperlink" Target="mailto:ted.vaughan@universityofgalway.ie" TargetMode="External" Id="rId17" /><Relationship Type="http://schemas.openxmlformats.org/officeDocument/2006/relationships/customXml" Target="../customXml/item2.xml" Id="rId2" /><Relationship Type="http://schemas.openxmlformats.org/officeDocument/2006/relationships/hyperlink" Target="https://www.universityofgalway.ie/science-engineering/engineerin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hyperlink" Target="http://www.euraxess.ie" TargetMode="External" Id="rId15" /><Relationship Type="http://schemas.openxmlformats.org/officeDocument/2006/relationships/image" Target="media/image1.png" Id="rId10" /><Relationship Type="http://schemas.openxmlformats.org/officeDocument/2006/relationships/image" Target="media/image3.pn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nuigalway.ie/our-research/"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5C8F5C45549448AAC2245A766C604" ma:contentTypeVersion="18" ma:contentTypeDescription="Create a new document." ma:contentTypeScope="" ma:versionID="4c60c390bf0ed77ab18cae511a4fe97f">
  <xsd:schema xmlns:xsd="http://www.w3.org/2001/XMLSchema" xmlns:xs="http://www.w3.org/2001/XMLSchema" xmlns:p="http://schemas.microsoft.com/office/2006/metadata/properties" xmlns:ns2="cdcf9307-d291-4b54-bbd5-542d3a6563bf" xmlns:ns3="4925b2bc-3cb2-4669-9968-8d8a56e671d1" targetNamespace="http://schemas.microsoft.com/office/2006/metadata/properties" ma:root="true" ma:fieldsID="ed9057566b50b5460c4e24c0e88e7754" ns2:_="" ns3:_="">
    <xsd:import namespace="cdcf9307-d291-4b54-bbd5-542d3a6563bf"/>
    <xsd:import namespace="4925b2bc-3cb2-4669-9968-8d8a56e67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f9307-d291-4b54-bbd5-542d3a656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25b2bc-3cb2-4669-9968-8d8a56e67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4a8205-8d4e-4c62-a070-369bc8e334e7}" ma:internalName="TaxCatchAll" ma:showField="CatchAllData" ma:web="4925b2bc-3cb2-4669-9968-8d8a56e671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cf9307-d291-4b54-bbd5-542d3a6563bf">
      <Terms xmlns="http://schemas.microsoft.com/office/infopath/2007/PartnerControls"/>
    </lcf76f155ced4ddcb4097134ff3c332f>
    <TaxCatchAll xmlns="4925b2bc-3cb2-4669-9968-8d8a56e671d1" xsi:nil="true"/>
    <_Flow_SignoffStatus xmlns="cdcf9307-d291-4b54-bbd5-542d3a6563bf" xsi:nil="true"/>
  </documentManagement>
</p:properties>
</file>

<file path=customXml/itemProps1.xml><?xml version="1.0" encoding="utf-8"?>
<ds:datastoreItem xmlns:ds="http://schemas.openxmlformats.org/officeDocument/2006/customXml" ds:itemID="{32AEE737-C657-43B0-9D7C-2FE5FDF7023F}"/>
</file>

<file path=customXml/itemProps2.xml><?xml version="1.0" encoding="utf-8"?>
<ds:datastoreItem xmlns:ds="http://schemas.openxmlformats.org/officeDocument/2006/customXml" ds:itemID="{42A5D7EF-8BAB-421E-A2BF-23EF0CED63AB}">
  <ds:schemaRefs>
    <ds:schemaRef ds:uri="http://schemas.microsoft.com/sharepoint/v3/contenttype/forms"/>
  </ds:schemaRefs>
</ds:datastoreItem>
</file>

<file path=customXml/itemProps3.xml><?xml version="1.0" encoding="utf-8"?>
<ds:datastoreItem xmlns:ds="http://schemas.openxmlformats.org/officeDocument/2006/customXml" ds:itemID="{C581103A-D14C-4D99-9680-DF24DF4C72A4}">
  <ds:schemaRefs>
    <ds:schemaRef ds:uri="http://schemas.microsoft.com/office/2006/metadata/properties"/>
    <ds:schemaRef ds:uri="http://schemas.microsoft.com/office/infopath/2007/PartnerControls"/>
    <ds:schemaRef ds:uri="fecfead2-6824-4728-b2bb-225fa7d7a8c8"/>
    <ds:schemaRef ds:uri="a2e422e8-e012-45dc-aa9a-0b8431d3235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NUI, Galway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0107827s</dc:creator>
  <lastModifiedBy>Carmody, Dearbhla</lastModifiedBy>
  <revision>10</revision>
  <lastPrinted>2012-01-19T09:41:00.0000000Z</lastPrinted>
  <dcterms:created xsi:type="dcterms:W3CDTF">2024-03-20T12:45:00.0000000Z</dcterms:created>
  <dcterms:modified xsi:type="dcterms:W3CDTF">2024-03-28T08:56:14.1202359Z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0x010100E705C8F5C45549448AAC2245A766C604</vt:lpwstr>
  </property>
  <property fmtid="{D5CDD505-2E9C-101B-9397-08002B2CF9AE}" pid="3" name="MediaServiceImageTags">
    <vt:lpwstr/>
  </property>
</Properties>
</file>